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A81AB9" w14:textId="77777777" w:rsidR="00B2559F" w:rsidRDefault="00B2559F" w:rsidP="00B91391">
      <w:pPr>
        <w:pStyle w:val="Embargo"/>
      </w:pPr>
    </w:p>
    <w:p w14:paraId="74CD8475" w14:textId="45BFBE5C" w:rsidR="00E00FDF" w:rsidRPr="004625B4" w:rsidRDefault="004134AD" w:rsidP="004625B4">
      <w:pPr>
        <w:pStyle w:val="Heading1"/>
        <w:rPr>
          <w:rStyle w:val="Strong"/>
          <w:b/>
          <w:bCs w:val="0"/>
        </w:rPr>
      </w:pPr>
      <w:r>
        <w:rPr>
          <w:noProof/>
          <w:lang w:val="en-US"/>
        </w:rPr>
        <w:drawing>
          <wp:inline distT="0" distB="0" distL="0" distR="0" wp14:anchorId="209234AF" wp14:editId="02D51265">
            <wp:extent cx="5333741" cy="2647950"/>
            <wp:effectExtent l="0" t="0" r="635" b="0"/>
            <wp:docPr id="2" name="Picture 2" descr="EW-DX_Product_shot_InUse_Edu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DX_Product_shot_InUse_Edu_3"/>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b="25615"/>
                    <a:stretch/>
                  </pic:blipFill>
                  <pic:spPr bwMode="auto">
                    <a:xfrm>
                      <a:off x="0" y="0"/>
                      <a:ext cx="5351390" cy="2656712"/>
                    </a:xfrm>
                    <a:prstGeom prst="rect">
                      <a:avLst/>
                    </a:prstGeom>
                    <a:noFill/>
                    <a:ln>
                      <a:noFill/>
                    </a:ln>
                    <a:extLst>
                      <a:ext uri="{53640926-AAD7-44D8-BBD7-CCE9431645EC}">
                        <a14:shadowObscured xmlns:a14="http://schemas.microsoft.com/office/drawing/2010/main"/>
                      </a:ext>
                    </a:extLst>
                  </pic:spPr>
                </pic:pic>
              </a:graphicData>
            </a:graphic>
          </wp:inline>
        </w:drawing>
      </w:r>
    </w:p>
    <w:p w14:paraId="7C20CB2A" w14:textId="03A1D9B1" w:rsidR="00E00FDF" w:rsidRDefault="00E00FDF" w:rsidP="00ED3A3A">
      <w:pPr>
        <w:rPr>
          <w:b/>
          <w:bCs/>
          <w:color w:val="0094D4"/>
        </w:rPr>
      </w:pPr>
      <w:r w:rsidRPr="00E00FDF">
        <w:rPr>
          <w:b/>
          <w:bCs/>
          <w:color w:val="0094D4"/>
        </w:rPr>
        <w:t>Sennheiser</w:t>
      </w:r>
      <w:r>
        <w:rPr>
          <w:b/>
          <w:bCs/>
          <w:color w:val="0094D4"/>
        </w:rPr>
        <w:t xml:space="preserve"> </w:t>
      </w:r>
      <w:r w:rsidR="003B56C5">
        <w:rPr>
          <w:b/>
          <w:bCs/>
          <w:color w:val="0094D4"/>
        </w:rPr>
        <w:t>Perluas</w:t>
      </w:r>
      <w:r>
        <w:rPr>
          <w:b/>
          <w:bCs/>
          <w:color w:val="0094D4"/>
        </w:rPr>
        <w:t xml:space="preserve"> Rangkaian Mikrofon Nirkabel</w:t>
      </w:r>
      <w:r w:rsidR="000C79BE">
        <w:rPr>
          <w:b/>
          <w:bCs/>
          <w:color w:val="0094D4"/>
        </w:rPr>
        <w:t>nya</w:t>
      </w:r>
      <w:r>
        <w:rPr>
          <w:b/>
          <w:bCs/>
          <w:color w:val="0094D4"/>
        </w:rPr>
        <w:t xml:space="preserve"> dengan </w:t>
      </w:r>
      <w:r w:rsidR="000A54CB">
        <w:rPr>
          <w:b/>
          <w:bCs/>
          <w:color w:val="0094D4"/>
        </w:rPr>
        <w:t>Tersedianya</w:t>
      </w:r>
      <w:r>
        <w:rPr>
          <w:b/>
          <w:bCs/>
          <w:color w:val="0094D4"/>
        </w:rPr>
        <w:t xml:space="preserve"> EW-DX</w:t>
      </w:r>
    </w:p>
    <w:p w14:paraId="21BC6D2A" w14:textId="3981E6D7" w:rsidR="00E00FDF" w:rsidRDefault="00E00FDF" w:rsidP="00DA7718">
      <w:pPr>
        <w:rPr>
          <w:rStyle w:val="Strong"/>
        </w:rPr>
      </w:pPr>
      <w:r w:rsidRPr="00E00FDF">
        <w:rPr>
          <w:rStyle w:val="Strong"/>
        </w:rPr>
        <w:t xml:space="preserve">Komponen pertama </w:t>
      </w:r>
      <w:r w:rsidR="000C79BE">
        <w:rPr>
          <w:rStyle w:val="Strong"/>
        </w:rPr>
        <w:t>dari</w:t>
      </w:r>
      <w:r w:rsidR="00812842">
        <w:rPr>
          <w:rStyle w:val="Strong"/>
        </w:rPr>
        <w:t xml:space="preserve"> </w:t>
      </w:r>
      <w:r w:rsidRPr="00E00FDF">
        <w:rPr>
          <w:rStyle w:val="Strong"/>
        </w:rPr>
        <w:t xml:space="preserve">evolusi </w:t>
      </w:r>
      <w:r w:rsidR="00DF7F0C">
        <w:rPr>
          <w:rStyle w:val="Strong"/>
        </w:rPr>
        <w:t xml:space="preserve">terbaru </w:t>
      </w:r>
      <w:r w:rsidRPr="00E00FDF">
        <w:rPr>
          <w:rStyle w:val="Strong"/>
        </w:rPr>
        <w:t xml:space="preserve">mikrofon nirkabel </w:t>
      </w:r>
      <w:r w:rsidR="00DF7F0C">
        <w:rPr>
          <w:rStyle w:val="Strong"/>
        </w:rPr>
        <w:t xml:space="preserve">untuk </w:t>
      </w:r>
      <w:r w:rsidR="00325D90">
        <w:rPr>
          <w:rStyle w:val="Strong"/>
        </w:rPr>
        <w:t xml:space="preserve">lingkungan </w:t>
      </w:r>
      <w:r w:rsidRPr="00E00FDF">
        <w:rPr>
          <w:rStyle w:val="Strong"/>
        </w:rPr>
        <w:t>perusahaan</w:t>
      </w:r>
      <w:r w:rsidR="008344EA">
        <w:rPr>
          <w:rStyle w:val="Strong"/>
        </w:rPr>
        <w:t xml:space="preserve"> </w:t>
      </w:r>
      <w:r w:rsidRPr="00E00FDF">
        <w:rPr>
          <w:rStyle w:val="Strong"/>
        </w:rPr>
        <w:t xml:space="preserve">dan </w:t>
      </w:r>
      <w:r w:rsidR="00DF7F0C">
        <w:rPr>
          <w:rStyle w:val="Strong"/>
        </w:rPr>
        <w:t>p</w:t>
      </w:r>
      <w:r w:rsidR="00B2559F">
        <w:rPr>
          <w:rStyle w:val="Strong"/>
        </w:rPr>
        <w:t xml:space="preserve">endidikan akan </w:t>
      </w:r>
      <w:r w:rsidR="00812842">
        <w:rPr>
          <w:rStyle w:val="Strong"/>
        </w:rPr>
        <w:t xml:space="preserve">didistribusikan </w:t>
      </w:r>
      <w:r w:rsidRPr="00E00FDF">
        <w:rPr>
          <w:rStyle w:val="Strong"/>
        </w:rPr>
        <w:t>minggu ini</w:t>
      </w:r>
    </w:p>
    <w:p w14:paraId="53BC4EC2" w14:textId="77777777" w:rsidR="004625B4" w:rsidRDefault="004625B4" w:rsidP="00DA7718">
      <w:pPr>
        <w:rPr>
          <w:rStyle w:val="Strong"/>
        </w:rPr>
      </w:pPr>
    </w:p>
    <w:p w14:paraId="339D45E3" w14:textId="52A73B15" w:rsidR="00E00FDF" w:rsidRDefault="00B2559F" w:rsidP="00DA7718">
      <w:pPr>
        <w:rPr>
          <w:rStyle w:val="Strong"/>
        </w:rPr>
      </w:pPr>
      <w:r w:rsidRPr="00F62F14">
        <w:rPr>
          <w:rStyle w:val="Strong"/>
        </w:rPr>
        <w:t>Jakarta,</w:t>
      </w:r>
      <w:r w:rsidR="00E00FDF" w:rsidRPr="00F62F14">
        <w:rPr>
          <w:rStyle w:val="Strong"/>
        </w:rPr>
        <w:t xml:space="preserve"> </w:t>
      </w:r>
      <w:r w:rsidR="00F62F14" w:rsidRPr="00F62F14">
        <w:rPr>
          <w:rStyle w:val="Strong"/>
        </w:rPr>
        <w:t>5 Jul</w:t>
      </w:r>
      <w:r w:rsidR="00F40BF0">
        <w:rPr>
          <w:rStyle w:val="Strong"/>
        </w:rPr>
        <w:t>i</w:t>
      </w:r>
      <w:r w:rsidR="00F62F14" w:rsidRPr="00F62F14">
        <w:rPr>
          <w:rStyle w:val="Strong"/>
        </w:rPr>
        <w:t xml:space="preserve"> </w:t>
      </w:r>
      <w:r w:rsidR="00E00FDF" w:rsidRPr="00F62F14">
        <w:rPr>
          <w:rStyle w:val="Strong"/>
        </w:rPr>
        <w:t>202</w:t>
      </w:r>
      <w:r w:rsidRPr="00F62F14">
        <w:rPr>
          <w:rStyle w:val="Strong"/>
        </w:rPr>
        <w:t>3</w:t>
      </w:r>
      <w:r w:rsidR="00E00FDF" w:rsidRPr="00F62F14">
        <w:rPr>
          <w:rStyle w:val="Strong"/>
        </w:rPr>
        <w:t xml:space="preserve"> – Sennheiser</w:t>
      </w:r>
      <w:r w:rsidR="00E00FDF" w:rsidRPr="00E00FDF">
        <w:rPr>
          <w:rStyle w:val="Strong"/>
        </w:rPr>
        <w:t xml:space="preserve">, </w:t>
      </w:r>
      <w:r w:rsidR="00E00FDF" w:rsidRPr="007C5D87">
        <w:rPr>
          <w:rStyle w:val="Strong"/>
        </w:rPr>
        <w:t xml:space="preserve">pilihan </w:t>
      </w:r>
      <w:r w:rsidR="007C5D87">
        <w:rPr>
          <w:rStyle w:val="Strong"/>
        </w:rPr>
        <w:t>utama</w:t>
      </w:r>
      <w:r w:rsidR="00E00FDF" w:rsidRPr="00E00FDF">
        <w:rPr>
          <w:rStyle w:val="Strong"/>
        </w:rPr>
        <w:t xml:space="preserve"> untuk </w:t>
      </w:r>
      <w:r w:rsidR="008B3919">
        <w:rPr>
          <w:rStyle w:val="Strong"/>
        </w:rPr>
        <w:t>t</w:t>
      </w:r>
      <w:r w:rsidR="00E00FDF" w:rsidRPr="00E00FDF">
        <w:rPr>
          <w:rStyle w:val="Strong"/>
        </w:rPr>
        <w:t xml:space="preserve">eknologi audio canggih yang </w:t>
      </w:r>
      <w:r w:rsidR="00041EDE">
        <w:rPr>
          <w:rStyle w:val="Strong"/>
        </w:rPr>
        <w:t xml:space="preserve">memudahkan </w:t>
      </w:r>
      <w:r w:rsidR="00E00FDF" w:rsidRPr="00E00FDF">
        <w:rPr>
          <w:rStyle w:val="Strong"/>
        </w:rPr>
        <w:t>kolaborasi dan</w:t>
      </w:r>
      <w:r w:rsidR="008B3919">
        <w:rPr>
          <w:rStyle w:val="Strong"/>
        </w:rPr>
        <w:t xml:space="preserve"> </w:t>
      </w:r>
      <w:r w:rsidR="00041EDE">
        <w:rPr>
          <w:rStyle w:val="Strong"/>
        </w:rPr>
        <w:t>pem</w:t>
      </w:r>
      <w:r w:rsidR="008B3919">
        <w:rPr>
          <w:rStyle w:val="Strong"/>
        </w:rPr>
        <w:t>belajar</w:t>
      </w:r>
      <w:r w:rsidR="00041EDE">
        <w:rPr>
          <w:rStyle w:val="Strong"/>
        </w:rPr>
        <w:t>an</w:t>
      </w:r>
      <w:r w:rsidR="00E00FDF" w:rsidRPr="00E00FDF">
        <w:rPr>
          <w:rStyle w:val="Strong"/>
        </w:rPr>
        <w:t xml:space="preserve">, hari ini mengumumkan </w:t>
      </w:r>
      <w:r w:rsidR="000C79BE">
        <w:rPr>
          <w:rStyle w:val="Strong"/>
        </w:rPr>
        <w:t>hadirnya</w:t>
      </w:r>
      <w:r w:rsidR="008B3919">
        <w:rPr>
          <w:rStyle w:val="Strong"/>
        </w:rPr>
        <w:t xml:space="preserve"> </w:t>
      </w:r>
      <w:r w:rsidR="00E00FDF" w:rsidRPr="00E00FDF">
        <w:rPr>
          <w:rStyle w:val="Strong"/>
        </w:rPr>
        <w:t xml:space="preserve">sistem </w:t>
      </w:r>
      <w:r w:rsidR="00325D90">
        <w:rPr>
          <w:rStyle w:val="Strong"/>
        </w:rPr>
        <w:t>terbaru</w:t>
      </w:r>
      <w:r w:rsidR="00E00FDF" w:rsidRPr="00E00FDF">
        <w:rPr>
          <w:rStyle w:val="Strong"/>
        </w:rPr>
        <w:t xml:space="preserve"> dari </w:t>
      </w:r>
      <w:r w:rsidR="008B3919">
        <w:rPr>
          <w:rStyle w:val="Strong"/>
        </w:rPr>
        <w:t>rangkaian</w:t>
      </w:r>
      <w:r w:rsidR="00E00FDF" w:rsidRPr="00E00FDF">
        <w:rPr>
          <w:rStyle w:val="Strong"/>
        </w:rPr>
        <w:t xml:space="preserve"> mikrofon radio Evolution Wireless Digital. </w:t>
      </w:r>
      <w:r w:rsidR="00C4477A">
        <w:rPr>
          <w:rStyle w:val="Strong"/>
        </w:rPr>
        <w:t>S</w:t>
      </w:r>
      <w:r w:rsidR="00E00FDF" w:rsidRPr="00E00FDF">
        <w:rPr>
          <w:rStyle w:val="Strong"/>
        </w:rPr>
        <w:t xml:space="preserve">istem mikrofon </w:t>
      </w:r>
      <w:r w:rsidR="00996212">
        <w:rPr>
          <w:rStyle w:val="Strong"/>
        </w:rPr>
        <w:t>ter</w:t>
      </w:r>
      <w:r w:rsidR="00E00FDF" w:rsidRPr="00E00FDF">
        <w:rPr>
          <w:rStyle w:val="Strong"/>
        </w:rPr>
        <w:t xml:space="preserve">baru </w:t>
      </w:r>
      <w:r w:rsidR="00191882">
        <w:rPr>
          <w:rStyle w:val="Strong"/>
        </w:rPr>
        <w:t>bernama</w:t>
      </w:r>
      <w:r w:rsidR="00041EDE">
        <w:rPr>
          <w:rStyle w:val="Strong"/>
        </w:rPr>
        <w:t xml:space="preserve"> EW-DX </w:t>
      </w:r>
      <w:r w:rsidR="008B3919">
        <w:rPr>
          <w:rStyle w:val="Strong"/>
        </w:rPr>
        <w:t xml:space="preserve">ini membuat </w:t>
      </w:r>
      <w:r w:rsidR="00E00FDF" w:rsidRPr="00E00FDF">
        <w:rPr>
          <w:rStyle w:val="Strong"/>
        </w:rPr>
        <w:t xml:space="preserve">alur kerja profesional </w:t>
      </w:r>
      <w:r w:rsidR="008B3919">
        <w:rPr>
          <w:rStyle w:val="Strong"/>
        </w:rPr>
        <w:t xml:space="preserve">menjadi lebih sederhana </w:t>
      </w:r>
      <w:r w:rsidR="00E00FDF" w:rsidRPr="00E00FDF">
        <w:rPr>
          <w:rStyle w:val="Strong"/>
        </w:rPr>
        <w:t xml:space="preserve">dengan memanfaatkan teknologi canggih </w:t>
      </w:r>
      <w:r w:rsidR="00191882">
        <w:rPr>
          <w:rStyle w:val="Strong"/>
        </w:rPr>
        <w:t>yang</w:t>
      </w:r>
      <w:r w:rsidR="00E00FDF" w:rsidRPr="00E00FDF">
        <w:rPr>
          <w:rStyle w:val="Strong"/>
        </w:rPr>
        <w:t xml:space="preserve"> menghadirkan sistem UHF digital yang dapat </w:t>
      </w:r>
      <w:r w:rsidR="00191882" w:rsidRPr="007C5D87">
        <w:rPr>
          <w:rStyle w:val="Strong"/>
        </w:rPr>
        <w:t>diukur</w:t>
      </w:r>
      <w:r w:rsidR="00E00FDF" w:rsidRPr="00E00FDF">
        <w:rPr>
          <w:rStyle w:val="Strong"/>
        </w:rPr>
        <w:t xml:space="preserve"> dengan mudah.</w:t>
      </w:r>
    </w:p>
    <w:p w14:paraId="2F5763CD" w14:textId="469C8B42" w:rsidR="00E00FDF" w:rsidRDefault="00E00FDF" w:rsidP="00B91391">
      <w:pPr>
        <w:rPr>
          <w:rFonts w:eastAsia="Times New Roman"/>
          <w:szCs w:val="18"/>
        </w:rPr>
      </w:pPr>
    </w:p>
    <w:p w14:paraId="65A6213A" w14:textId="2C96B137" w:rsidR="00E00FDF" w:rsidRDefault="00E00FDF" w:rsidP="004134AD">
      <w:pPr>
        <w:rPr>
          <w:rStyle w:val="Strong"/>
          <w:b w:val="0"/>
          <w:bCs w:val="0"/>
        </w:rPr>
      </w:pPr>
      <w:r w:rsidRPr="007C5D87">
        <w:t xml:space="preserve">“Sebagai teknologi </w:t>
      </w:r>
      <w:r w:rsidR="007F382A" w:rsidRPr="007C5D87">
        <w:t>penerus dari</w:t>
      </w:r>
      <w:r w:rsidR="008B3919" w:rsidRPr="007C5D87">
        <w:t xml:space="preserve"> </w:t>
      </w:r>
      <w:r w:rsidRPr="007C5D87">
        <w:t xml:space="preserve">evolusi nirkabel G4 kami, EW-DX dirancang untuk aplikasi bisnis dan profesional yang paling </w:t>
      </w:r>
      <w:r w:rsidR="00842AB6" w:rsidRPr="007C5D87">
        <w:t>menantang</w:t>
      </w:r>
      <w:r w:rsidR="00996212" w:rsidRPr="007C5D87">
        <w:t xml:space="preserve"> sekalipun</w:t>
      </w:r>
      <w:r w:rsidRPr="007C5D87">
        <w:t xml:space="preserve">,” kata Michael Altemark, </w:t>
      </w:r>
      <w:r w:rsidR="00842AB6" w:rsidRPr="007C5D87">
        <w:t xml:space="preserve">Product Manager </w:t>
      </w:r>
      <w:r w:rsidRPr="007C5D87">
        <w:t>Sennheiser. “Solusi sistem nirkabel digital terbaru kami</w:t>
      </w:r>
      <w:r w:rsidR="008344EA" w:rsidRPr="007C5D87">
        <w:t xml:space="preserve"> </w:t>
      </w:r>
      <w:r w:rsidRPr="007C5D87">
        <w:t xml:space="preserve">dapat </w:t>
      </w:r>
      <w:r w:rsidR="00191882" w:rsidRPr="007C5D87">
        <w:t>diukur</w:t>
      </w:r>
      <w:r w:rsidRPr="007C5D87">
        <w:t xml:space="preserve">, </w:t>
      </w:r>
      <w:r w:rsidR="00191882" w:rsidRPr="007C5D87">
        <w:t>diandalkan</w:t>
      </w:r>
      <w:r w:rsidRPr="007C5D87">
        <w:t xml:space="preserve">, dan mudah dipasang. EW-DX memiliki rangkaian fitur canggih </w:t>
      </w:r>
      <w:r w:rsidR="00C4477A" w:rsidRPr="007C5D87">
        <w:t xml:space="preserve">sehingga </w:t>
      </w:r>
      <w:r w:rsidR="00842AB6" w:rsidRPr="007C5D87">
        <w:t>dapat</w:t>
      </w:r>
      <w:r w:rsidRPr="007C5D87">
        <w:t xml:space="preserve"> </w:t>
      </w:r>
      <w:r w:rsidR="00191882" w:rsidRPr="007C5D87">
        <w:t>diukur</w:t>
      </w:r>
      <w:r w:rsidR="00842AB6" w:rsidRPr="007C5D87">
        <w:t xml:space="preserve"> dengan mudah</w:t>
      </w:r>
      <w:r w:rsidR="00C4477A" w:rsidRPr="007C5D87">
        <w:t>,</w:t>
      </w:r>
      <w:r w:rsidR="00842AB6" w:rsidRPr="007C5D87">
        <w:t xml:space="preserve"> </w:t>
      </w:r>
      <w:r w:rsidRPr="007C5D87">
        <w:t xml:space="preserve">dari ruang pertemuan atau ruang kelas terkecil hingga </w:t>
      </w:r>
      <w:r w:rsidR="000A54CB">
        <w:t>pemakaian pada bidang</w:t>
      </w:r>
      <w:r w:rsidRPr="007C5D87">
        <w:t xml:space="preserve"> bisnis dan pendidikan terbesar.”</w:t>
      </w:r>
    </w:p>
    <w:p w14:paraId="6241005C" w14:textId="77777777" w:rsidR="004625B4" w:rsidRDefault="004625B4" w:rsidP="004134AD">
      <w:pPr>
        <w:rPr>
          <w:rStyle w:val="Strong"/>
          <w:b w:val="0"/>
          <w:bCs w:val="0"/>
        </w:rPr>
      </w:pPr>
    </w:p>
    <w:p w14:paraId="68AF35A8" w14:textId="77777777" w:rsidR="00E00FDF" w:rsidRPr="00E00FDF" w:rsidRDefault="00E00FDF" w:rsidP="00E00FDF">
      <w:pPr>
        <w:rPr>
          <w:rStyle w:val="Strong"/>
        </w:rPr>
      </w:pPr>
      <w:r w:rsidRPr="00E00FDF">
        <w:rPr>
          <w:rStyle w:val="Strong"/>
        </w:rPr>
        <w:t>Tersedia Minggu Ini</w:t>
      </w:r>
    </w:p>
    <w:p w14:paraId="24AA5F7A" w14:textId="21ED6A69" w:rsidR="00E00FDF" w:rsidRPr="00E00FDF" w:rsidRDefault="00842AB6" w:rsidP="00E00FDF">
      <w:pPr>
        <w:rPr>
          <w:rStyle w:val="Strong"/>
          <w:b w:val="0"/>
          <w:bCs w:val="0"/>
        </w:rPr>
      </w:pPr>
      <w:r>
        <w:rPr>
          <w:rStyle w:val="Strong"/>
          <w:b w:val="0"/>
          <w:bCs w:val="0"/>
        </w:rPr>
        <w:t>Pengiriman</w:t>
      </w:r>
      <w:r w:rsidR="00E00FDF" w:rsidRPr="00E00FDF">
        <w:rPr>
          <w:rStyle w:val="Strong"/>
          <w:b w:val="0"/>
          <w:bCs w:val="0"/>
        </w:rPr>
        <w:t xml:space="preserve"> produk pertama </w:t>
      </w:r>
      <w:r w:rsidR="00BF2833">
        <w:rPr>
          <w:rStyle w:val="Strong"/>
          <w:b w:val="0"/>
          <w:bCs w:val="0"/>
        </w:rPr>
        <w:t>dimulai</w:t>
      </w:r>
      <w:r w:rsidR="008344EA">
        <w:rPr>
          <w:rStyle w:val="Strong"/>
          <w:b w:val="0"/>
          <w:bCs w:val="0"/>
        </w:rPr>
        <w:t xml:space="preserve"> </w:t>
      </w:r>
      <w:r>
        <w:rPr>
          <w:rStyle w:val="Strong"/>
          <w:b w:val="0"/>
          <w:bCs w:val="0"/>
        </w:rPr>
        <w:t xml:space="preserve">minggu ini </w:t>
      </w:r>
      <w:r w:rsidR="00E00FDF" w:rsidRPr="00E00FDF">
        <w:rPr>
          <w:rStyle w:val="Strong"/>
          <w:b w:val="0"/>
          <w:bCs w:val="0"/>
        </w:rPr>
        <w:t>dari</w:t>
      </w:r>
      <w:r w:rsidR="008344EA">
        <w:rPr>
          <w:rStyle w:val="Strong"/>
          <w:b w:val="0"/>
          <w:bCs w:val="0"/>
        </w:rPr>
        <w:t xml:space="preserve"> </w:t>
      </w:r>
      <w:r w:rsidR="00E00FDF" w:rsidRPr="00E00FDF">
        <w:rPr>
          <w:rStyle w:val="Strong"/>
          <w:b w:val="0"/>
          <w:bCs w:val="0"/>
        </w:rPr>
        <w:t xml:space="preserve">gudang utama Sennheiser di Amerika Serikat, Eropa, dan kawasan Asia Pasifik. Komponen </w:t>
      </w:r>
      <w:r w:rsidR="00380B56">
        <w:rPr>
          <w:rStyle w:val="Strong"/>
          <w:b w:val="0"/>
          <w:bCs w:val="0"/>
        </w:rPr>
        <w:t>yang</w:t>
      </w:r>
      <w:r w:rsidR="00E00FDF" w:rsidRPr="00E00FDF">
        <w:rPr>
          <w:rStyle w:val="Strong"/>
          <w:b w:val="0"/>
          <w:bCs w:val="0"/>
        </w:rPr>
        <w:t xml:space="preserve"> tersedia </w:t>
      </w:r>
      <w:r w:rsidR="00086E2F">
        <w:rPr>
          <w:rStyle w:val="Strong"/>
          <w:b w:val="0"/>
          <w:bCs w:val="0"/>
        </w:rPr>
        <w:t>yang menjadi</w:t>
      </w:r>
      <w:r w:rsidR="00E00FDF" w:rsidRPr="00E00FDF">
        <w:rPr>
          <w:rStyle w:val="Strong"/>
          <w:b w:val="0"/>
          <w:bCs w:val="0"/>
        </w:rPr>
        <w:t xml:space="preserve"> bagian dari</w:t>
      </w:r>
      <w:r w:rsidR="008344EA">
        <w:rPr>
          <w:rStyle w:val="Strong"/>
          <w:b w:val="0"/>
          <w:bCs w:val="0"/>
        </w:rPr>
        <w:t xml:space="preserve"> </w:t>
      </w:r>
      <w:r w:rsidR="00C4477A">
        <w:rPr>
          <w:rStyle w:val="Strong"/>
          <w:b w:val="0"/>
          <w:bCs w:val="0"/>
        </w:rPr>
        <w:t>pendistribuan</w:t>
      </w:r>
      <w:r w:rsidR="00086E2F">
        <w:rPr>
          <w:rStyle w:val="Strong"/>
          <w:b w:val="0"/>
          <w:bCs w:val="0"/>
        </w:rPr>
        <w:t xml:space="preserve"> ini</w:t>
      </w:r>
      <w:r w:rsidR="00380B56">
        <w:rPr>
          <w:rStyle w:val="Strong"/>
          <w:b w:val="0"/>
          <w:bCs w:val="0"/>
        </w:rPr>
        <w:t xml:space="preserve"> </w:t>
      </w:r>
      <w:r w:rsidR="005E566B">
        <w:rPr>
          <w:rStyle w:val="Strong"/>
          <w:b w:val="0"/>
          <w:bCs w:val="0"/>
        </w:rPr>
        <w:t xml:space="preserve">adalah </w:t>
      </w:r>
      <w:r w:rsidR="00380B56">
        <w:rPr>
          <w:rStyle w:val="Strong"/>
          <w:b w:val="0"/>
          <w:bCs w:val="0"/>
        </w:rPr>
        <w:t>sebagai berikut</w:t>
      </w:r>
      <w:r w:rsidR="00E00FDF" w:rsidRPr="00E00FDF">
        <w:rPr>
          <w:rStyle w:val="Strong"/>
          <w:b w:val="0"/>
          <w:bCs w:val="0"/>
        </w:rPr>
        <w:t>:</w:t>
      </w:r>
    </w:p>
    <w:p w14:paraId="371D7EF2" w14:textId="24DDA4E9" w:rsidR="00E00FDF" w:rsidRPr="00E00FDF" w:rsidRDefault="00E00FDF" w:rsidP="00E00FDF">
      <w:pPr>
        <w:rPr>
          <w:rStyle w:val="Strong"/>
          <w:b w:val="0"/>
          <w:bCs w:val="0"/>
        </w:rPr>
      </w:pPr>
      <w:r w:rsidRPr="00E00FDF">
        <w:rPr>
          <w:rStyle w:val="Strong"/>
          <w:b w:val="0"/>
          <w:bCs w:val="0"/>
        </w:rPr>
        <w:t xml:space="preserve">• </w:t>
      </w:r>
      <w:r>
        <w:rPr>
          <w:rStyle w:val="Strong"/>
          <w:b w:val="0"/>
          <w:bCs w:val="0"/>
        </w:rPr>
        <w:tab/>
      </w:r>
      <w:r w:rsidRPr="00E00FDF">
        <w:rPr>
          <w:rStyle w:val="Strong"/>
          <w:b w:val="0"/>
          <w:bCs w:val="0"/>
        </w:rPr>
        <w:t xml:space="preserve">EW-DX EM 2, </w:t>
      </w:r>
      <w:r w:rsidRPr="00086E2F">
        <w:rPr>
          <w:rStyle w:val="Strong"/>
          <w:b w:val="0"/>
          <w:bCs w:val="0"/>
          <w:i/>
          <w:iCs/>
        </w:rPr>
        <w:t>receiver</w:t>
      </w:r>
      <w:r w:rsidRPr="00E00FDF">
        <w:rPr>
          <w:rStyle w:val="Strong"/>
          <w:b w:val="0"/>
          <w:bCs w:val="0"/>
        </w:rPr>
        <w:t xml:space="preserve"> digital </w:t>
      </w:r>
      <w:r w:rsidR="000A54CB">
        <w:rPr>
          <w:rStyle w:val="Strong"/>
          <w:b w:val="0"/>
          <w:bCs w:val="0"/>
          <w:i/>
          <w:iCs/>
        </w:rPr>
        <w:t xml:space="preserve">half rack </w:t>
      </w:r>
      <w:r w:rsidRPr="00E00FDF">
        <w:rPr>
          <w:rStyle w:val="Strong"/>
          <w:b w:val="0"/>
          <w:bCs w:val="0"/>
        </w:rPr>
        <w:t xml:space="preserve">(9,5”) </w:t>
      </w:r>
      <w:r w:rsidR="00842AB6">
        <w:rPr>
          <w:rStyle w:val="Strong"/>
          <w:b w:val="0"/>
          <w:bCs w:val="0"/>
        </w:rPr>
        <w:t xml:space="preserve">dengan </w:t>
      </w:r>
      <w:r w:rsidRPr="00E00FDF">
        <w:rPr>
          <w:rStyle w:val="Strong"/>
          <w:b w:val="0"/>
          <w:bCs w:val="0"/>
        </w:rPr>
        <w:t>dua saluran</w:t>
      </w:r>
    </w:p>
    <w:p w14:paraId="019BE987" w14:textId="0E2B214F" w:rsidR="00E00FDF" w:rsidRPr="00E00FDF" w:rsidRDefault="00E00FDF" w:rsidP="00E00FDF">
      <w:pPr>
        <w:rPr>
          <w:rStyle w:val="Strong"/>
          <w:b w:val="0"/>
          <w:bCs w:val="0"/>
        </w:rPr>
      </w:pPr>
      <w:r w:rsidRPr="00E00FDF">
        <w:rPr>
          <w:rStyle w:val="Strong"/>
          <w:b w:val="0"/>
          <w:bCs w:val="0"/>
        </w:rPr>
        <w:t xml:space="preserve">• </w:t>
      </w:r>
      <w:r>
        <w:rPr>
          <w:rStyle w:val="Strong"/>
          <w:b w:val="0"/>
          <w:bCs w:val="0"/>
        </w:rPr>
        <w:tab/>
      </w:r>
      <w:r w:rsidR="005E566B" w:rsidRPr="00086E2F">
        <w:rPr>
          <w:rStyle w:val="Strong"/>
          <w:b w:val="0"/>
          <w:bCs w:val="0"/>
          <w:i/>
          <w:iCs/>
        </w:rPr>
        <w:t>Transmitter</w:t>
      </w:r>
      <w:r w:rsidR="005E566B">
        <w:rPr>
          <w:rStyle w:val="Strong"/>
          <w:b w:val="0"/>
          <w:bCs w:val="0"/>
        </w:rPr>
        <w:t xml:space="preserve"> </w:t>
      </w:r>
      <w:r w:rsidRPr="00086E2F">
        <w:rPr>
          <w:rStyle w:val="Strong"/>
          <w:b w:val="0"/>
          <w:bCs w:val="0"/>
          <w:i/>
          <w:iCs/>
        </w:rPr>
        <w:t>bodypack</w:t>
      </w:r>
      <w:r w:rsidRPr="00E00FDF">
        <w:rPr>
          <w:rStyle w:val="Strong"/>
          <w:b w:val="0"/>
          <w:bCs w:val="0"/>
        </w:rPr>
        <w:t xml:space="preserve"> EW-DX SK dengan konektor 3,5 mm dan konektor 3-pin</w:t>
      </w:r>
    </w:p>
    <w:p w14:paraId="555A8AD3" w14:textId="27A98CDF" w:rsidR="00E00FDF" w:rsidRPr="00E00FDF" w:rsidRDefault="00E00FDF" w:rsidP="00E00FDF">
      <w:pPr>
        <w:rPr>
          <w:rStyle w:val="Strong"/>
          <w:b w:val="0"/>
          <w:bCs w:val="0"/>
        </w:rPr>
      </w:pPr>
      <w:r w:rsidRPr="00E00FDF">
        <w:rPr>
          <w:rStyle w:val="Strong"/>
          <w:b w:val="0"/>
          <w:bCs w:val="0"/>
        </w:rPr>
        <w:t xml:space="preserve">• </w:t>
      </w:r>
      <w:r>
        <w:rPr>
          <w:rStyle w:val="Strong"/>
          <w:b w:val="0"/>
          <w:bCs w:val="0"/>
        </w:rPr>
        <w:tab/>
      </w:r>
      <w:r w:rsidR="005E566B" w:rsidRPr="00086E2F">
        <w:rPr>
          <w:rStyle w:val="Strong"/>
          <w:b w:val="0"/>
          <w:bCs w:val="0"/>
          <w:i/>
          <w:iCs/>
        </w:rPr>
        <w:t>Transmitter</w:t>
      </w:r>
      <w:r w:rsidR="005E566B">
        <w:rPr>
          <w:rStyle w:val="Strong"/>
          <w:b w:val="0"/>
          <w:bCs w:val="0"/>
        </w:rPr>
        <w:t xml:space="preserve"> </w:t>
      </w:r>
      <w:r w:rsidRPr="00E00FDF">
        <w:rPr>
          <w:rStyle w:val="Strong"/>
          <w:b w:val="0"/>
          <w:bCs w:val="0"/>
        </w:rPr>
        <w:t>genggam EW-DX SKM</w:t>
      </w:r>
    </w:p>
    <w:p w14:paraId="0D8CB5FF" w14:textId="63F8D39E" w:rsidR="00E00FDF" w:rsidRPr="00E00FDF" w:rsidRDefault="00E00FDF" w:rsidP="00E00FDF">
      <w:pPr>
        <w:rPr>
          <w:rStyle w:val="Strong"/>
          <w:b w:val="0"/>
          <w:bCs w:val="0"/>
        </w:rPr>
      </w:pPr>
      <w:r w:rsidRPr="00E00FDF">
        <w:rPr>
          <w:rStyle w:val="Strong"/>
          <w:b w:val="0"/>
          <w:bCs w:val="0"/>
        </w:rPr>
        <w:lastRenderedPageBreak/>
        <w:t xml:space="preserve">• </w:t>
      </w:r>
      <w:r>
        <w:rPr>
          <w:rStyle w:val="Strong"/>
          <w:b w:val="0"/>
          <w:bCs w:val="0"/>
        </w:rPr>
        <w:tab/>
      </w:r>
      <w:r w:rsidR="005E566B" w:rsidRPr="00086E2F">
        <w:rPr>
          <w:rStyle w:val="Strong"/>
          <w:b w:val="0"/>
          <w:bCs w:val="0"/>
          <w:i/>
          <w:iCs/>
        </w:rPr>
        <w:t>Transmitter</w:t>
      </w:r>
      <w:r w:rsidR="005E566B">
        <w:rPr>
          <w:rStyle w:val="Strong"/>
          <w:b w:val="0"/>
          <w:bCs w:val="0"/>
        </w:rPr>
        <w:t xml:space="preserve"> </w:t>
      </w:r>
      <w:r w:rsidRPr="00E00FDF">
        <w:rPr>
          <w:rStyle w:val="Strong"/>
          <w:b w:val="0"/>
          <w:bCs w:val="0"/>
        </w:rPr>
        <w:t xml:space="preserve">genggam EW-DX SKM-S dengan sakelar </w:t>
      </w:r>
      <w:r w:rsidR="00086E2F">
        <w:rPr>
          <w:rStyle w:val="Strong"/>
          <w:b w:val="0"/>
          <w:bCs w:val="0"/>
        </w:rPr>
        <w:t>senyap</w:t>
      </w:r>
      <w:r w:rsidRPr="00E00FDF">
        <w:rPr>
          <w:rStyle w:val="Strong"/>
          <w:b w:val="0"/>
          <w:bCs w:val="0"/>
        </w:rPr>
        <w:t xml:space="preserve"> yang dapat diprogram</w:t>
      </w:r>
    </w:p>
    <w:p w14:paraId="3D147BBC" w14:textId="28975CF8" w:rsidR="00E00FDF" w:rsidRDefault="00E00FDF" w:rsidP="00E00FDF">
      <w:pPr>
        <w:rPr>
          <w:rStyle w:val="Strong"/>
          <w:b w:val="0"/>
          <w:bCs w:val="0"/>
        </w:rPr>
      </w:pPr>
      <w:r w:rsidRPr="00E00FDF">
        <w:rPr>
          <w:rStyle w:val="Strong"/>
          <w:b w:val="0"/>
          <w:bCs w:val="0"/>
        </w:rPr>
        <w:t xml:space="preserve">• </w:t>
      </w:r>
      <w:r>
        <w:rPr>
          <w:rStyle w:val="Strong"/>
          <w:b w:val="0"/>
          <w:bCs w:val="0"/>
        </w:rPr>
        <w:tab/>
      </w:r>
      <w:r w:rsidRPr="00E00FDF">
        <w:rPr>
          <w:rStyle w:val="Strong"/>
          <w:b w:val="0"/>
          <w:bCs w:val="0"/>
        </w:rPr>
        <w:t>Kabel distribusi daya EW-D</w:t>
      </w:r>
    </w:p>
    <w:p w14:paraId="469A587D" w14:textId="16CC1D06" w:rsidR="004134AD" w:rsidRDefault="004134AD" w:rsidP="00DA7718">
      <w:pPr>
        <w:rPr>
          <w:rStyle w:val="Strong"/>
          <w:b w:val="0"/>
          <w:bCs w:val="0"/>
        </w:rPr>
      </w:pPr>
    </w:p>
    <w:p w14:paraId="2F823204" w14:textId="7140DE95" w:rsidR="00325991" w:rsidRPr="00B91391" w:rsidRDefault="00325991" w:rsidP="00DA7718">
      <w:pPr>
        <w:rPr>
          <w:rStyle w:val="Strong"/>
          <w:b w:val="0"/>
          <w:bCs w:val="0"/>
        </w:rPr>
      </w:pPr>
      <w:r>
        <w:rPr>
          <w:noProof/>
          <w:lang w:val="en-US"/>
        </w:rPr>
        <w:drawing>
          <wp:inline distT="0" distB="0" distL="0" distR="0" wp14:anchorId="60A7DD08" wp14:editId="65170E3A">
            <wp:extent cx="5003800" cy="2814955"/>
            <wp:effectExtent l="0" t="0" r="6350" b="4445"/>
            <wp:docPr id="3" name="Picture 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phical user interface&#10;&#10;Description automatically generated"/>
                    <pic:cNvPicPr/>
                  </pic:nvPicPr>
                  <pic:blipFill>
                    <a:blip r:embed="rId12"/>
                    <a:stretch>
                      <a:fillRect/>
                    </a:stretch>
                  </pic:blipFill>
                  <pic:spPr>
                    <a:xfrm>
                      <a:off x="0" y="0"/>
                      <a:ext cx="5003800" cy="2814955"/>
                    </a:xfrm>
                    <a:prstGeom prst="rect">
                      <a:avLst/>
                    </a:prstGeom>
                  </pic:spPr>
                </pic:pic>
              </a:graphicData>
            </a:graphic>
          </wp:inline>
        </w:drawing>
      </w:r>
    </w:p>
    <w:p w14:paraId="26EA571B" w14:textId="2160FB9F" w:rsidR="00E00FDF" w:rsidRPr="00E00FDF" w:rsidRDefault="00E00FDF" w:rsidP="00E00FDF">
      <w:pPr>
        <w:spacing w:line="240" w:lineRule="auto"/>
        <w:rPr>
          <w:sz w:val="15"/>
          <w:szCs w:val="15"/>
        </w:rPr>
      </w:pPr>
      <w:r w:rsidRPr="00E00FDF">
        <w:rPr>
          <w:sz w:val="15"/>
          <w:szCs w:val="15"/>
        </w:rPr>
        <w:t>Sebagai teknologi</w:t>
      </w:r>
      <w:r w:rsidR="007F382A">
        <w:rPr>
          <w:sz w:val="15"/>
          <w:szCs w:val="15"/>
        </w:rPr>
        <w:t xml:space="preserve"> penerus</w:t>
      </w:r>
      <w:r w:rsidRPr="00E00FDF">
        <w:rPr>
          <w:sz w:val="15"/>
          <w:szCs w:val="15"/>
        </w:rPr>
        <w:t xml:space="preserve"> </w:t>
      </w:r>
      <w:r w:rsidR="007F382A">
        <w:rPr>
          <w:sz w:val="15"/>
          <w:szCs w:val="15"/>
        </w:rPr>
        <w:t>dari</w:t>
      </w:r>
      <w:r w:rsidRPr="00E00FDF">
        <w:rPr>
          <w:sz w:val="15"/>
          <w:szCs w:val="15"/>
        </w:rPr>
        <w:t xml:space="preserve"> evolusi nirkabel G4, EW-DX dirancang untuk aplikasi bisnis dan profesional yang paling </w:t>
      </w:r>
      <w:r w:rsidR="007F382A">
        <w:rPr>
          <w:sz w:val="15"/>
          <w:szCs w:val="15"/>
        </w:rPr>
        <w:t>menantang</w:t>
      </w:r>
      <w:r w:rsidR="00380B56">
        <w:rPr>
          <w:sz w:val="15"/>
          <w:szCs w:val="15"/>
        </w:rPr>
        <w:t xml:space="preserve"> sekalipun</w:t>
      </w:r>
    </w:p>
    <w:p w14:paraId="0D3AEDC5" w14:textId="77777777" w:rsidR="004625B4" w:rsidRDefault="004625B4" w:rsidP="004134AD">
      <w:pPr>
        <w:rPr>
          <w:rStyle w:val="Strong"/>
        </w:rPr>
      </w:pPr>
    </w:p>
    <w:p w14:paraId="0849F7DB" w14:textId="72B7B8D6" w:rsidR="00E00FDF" w:rsidRPr="004134AD" w:rsidRDefault="00E00FDF" w:rsidP="004134AD">
      <w:pPr>
        <w:rPr>
          <w:rStyle w:val="Strong"/>
        </w:rPr>
      </w:pPr>
      <w:r w:rsidRPr="00E00FDF">
        <w:rPr>
          <w:rStyle w:val="Strong"/>
        </w:rPr>
        <w:t>Varian</w:t>
      </w:r>
      <w:r w:rsidR="008344EA">
        <w:rPr>
          <w:rStyle w:val="Strong"/>
        </w:rPr>
        <w:t xml:space="preserve"> </w:t>
      </w:r>
      <w:r w:rsidRPr="00E00FDF">
        <w:rPr>
          <w:rStyle w:val="Strong"/>
        </w:rPr>
        <w:t xml:space="preserve">Frekuensi </w:t>
      </w:r>
      <w:r w:rsidR="00380B56">
        <w:rPr>
          <w:rStyle w:val="Strong"/>
        </w:rPr>
        <w:t>y</w:t>
      </w:r>
      <w:r w:rsidR="007F382A">
        <w:rPr>
          <w:rStyle w:val="Strong"/>
        </w:rPr>
        <w:t>ang</w:t>
      </w:r>
      <w:r w:rsidR="008344EA">
        <w:rPr>
          <w:rStyle w:val="Strong"/>
        </w:rPr>
        <w:t xml:space="preserve"> </w:t>
      </w:r>
      <w:r w:rsidRPr="00E00FDF">
        <w:rPr>
          <w:rStyle w:val="Strong"/>
        </w:rPr>
        <w:t xml:space="preserve">Tersedia Minggu </w:t>
      </w:r>
      <w:r w:rsidR="00380B56">
        <w:rPr>
          <w:rStyle w:val="Strong"/>
        </w:rPr>
        <w:t>in</w:t>
      </w:r>
      <w:r w:rsidRPr="00E00FDF">
        <w:rPr>
          <w:rStyle w:val="Strong"/>
        </w:rPr>
        <w:t>i</w:t>
      </w:r>
    </w:p>
    <w:p w14:paraId="5D061234" w14:textId="585AF7B0" w:rsidR="00B5127A" w:rsidRDefault="00B5127A" w:rsidP="004134AD">
      <w:pPr>
        <w:rPr>
          <w:rStyle w:val="Strong"/>
          <w:b w:val="0"/>
          <w:bCs w:val="0"/>
        </w:rPr>
      </w:pPr>
      <w:r>
        <w:rPr>
          <w:noProof/>
          <w:lang w:val="en-US"/>
        </w:rPr>
        <w:drawing>
          <wp:inline distT="0" distB="0" distL="0" distR="0" wp14:anchorId="34DCF035" wp14:editId="47B9D642">
            <wp:extent cx="5003800" cy="1357630"/>
            <wp:effectExtent l="0" t="0" r="635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3"/>
                    <a:stretch>
                      <a:fillRect/>
                    </a:stretch>
                  </pic:blipFill>
                  <pic:spPr>
                    <a:xfrm>
                      <a:off x="0" y="0"/>
                      <a:ext cx="5003800" cy="1357630"/>
                    </a:xfrm>
                    <a:prstGeom prst="rect">
                      <a:avLst/>
                    </a:prstGeom>
                  </pic:spPr>
                </pic:pic>
              </a:graphicData>
            </a:graphic>
          </wp:inline>
        </w:drawing>
      </w:r>
    </w:p>
    <w:p w14:paraId="79D048F0" w14:textId="74577A66" w:rsidR="004134AD" w:rsidRPr="004134AD" w:rsidRDefault="00E00FDF" w:rsidP="00325991">
      <w:pPr>
        <w:pStyle w:val="Caption"/>
        <w:rPr>
          <w:rStyle w:val="Strong"/>
          <w:b w:val="0"/>
          <w:bCs w:val="0"/>
        </w:rPr>
      </w:pPr>
      <w:r w:rsidRPr="00E00FDF">
        <w:rPr>
          <w:rStyle w:val="Strong"/>
          <w:b w:val="0"/>
          <w:bCs w:val="0"/>
        </w:rPr>
        <w:t xml:space="preserve">*Harap </w:t>
      </w:r>
      <w:r w:rsidR="007F382A">
        <w:rPr>
          <w:rStyle w:val="Strong"/>
          <w:b w:val="0"/>
          <w:bCs w:val="0"/>
        </w:rPr>
        <w:t>meng</w:t>
      </w:r>
      <w:r w:rsidRPr="00E00FDF">
        <w:rPr>
          <w:rStyle w:val="Strong"/>
          <w:b w:val="0"/>
          <w:bCs w:val="0"/>
        </w:rPr>
        <w:t xml:space="preserve">hubungi tim </w:t>
      </w:r>
      <w:r w:rsidR="000C79BE" w:rsidRPr="000C79BE">
        <w:rPr>
          <w:rStyle w:val="Strong"/>
          <w:b w:val="0"/>
          <w:bCs w:val="0"/>
          <w:i/>
          <w:iCs/>
        </w:rPr>
        <w:t>sales</w:t>
      </w:r>
      <w:r w:rsidRPr="00E00FDF">
        <w:rPr>
          <w:rStyle w:val="Strong"/>
          <w:b w:val="0"/>
          <w:bCs w:val="0"/>
        </w:rPr>
        <w:t xml:space="preserve"> Sennheiser untuk mendapatkan informasi mengenai frekuensi yang tersedia di wilayah spesifik Anda.</w:t>
      </w:r>
    </w:p>
    <w:p w14:paraId="75DC321F" w14:textId="77777777" w:rsidR="004134AD" w:rsidRPr="00B91391" w:rsidRDefault="004134AD" w:rsidP="00DA7718">
      <w:pPr>
        <w:rPr>
          <w:rStyle w:val="Strong"/>
          <w:b w:val="0"/>
          <w:bCs w:val="0"/>
        </w:rPr>
      </w:pPr>
    </w:p>
    <w:p w14:paraId="245F1CAB" w14:textId="1CD3CE1D" w:rsidR="00E00FDF" w:rsidRPr="00E00FDF" w:rsidRDefault="00E00FDF" w:rsidP="00E00FDF">
      <w:pPr>
        <w:rPr>
          <w:b/>
          <w:bCs/>
        </w:rPr>
      </w:pPr>
      <w:r w:rsidRPr="00E00FDF">
        <w:rPr>
          <w:b/>
          <w:bCs/>
        </w:rPr>
        <w:t xml:space="preserve">Kontrol </w:t>
      </w:r>
      <w:r w:rsidR="0083043F">
        <w:rPr>
          <w:b/>
          <w:bCs/>
        </w:rPr>
        <w:t xml:space="preserve">Penuh </w:t>
      </w:r>
      <w:r w:rsidRPr="00E00FDF">
        <w:rPr>
          <w:b/>
          <w:bCs/>
        </w:rPr>
        <w:t>dan Pemantauan Aktif</w:t>
      </w:r>
    </w:p>
    <w:p w14:paraId="7BD09BF2" w14:textId="29EEAF3F" w:rsidR="00E00FDF" w:rsidRDefault="00E00FDF" w:rsidP="00E00FDF">
      <w:r>
        <w:t>Bertepatan dengan tersedianya EW-DX, Sennheiser juga merilis</w:t>
      </w:r>
      <w:r w:rsidR="007F382A">
        <w:t xml:space="preserve"> </w:t>
      </w:r>
      <w:r w:rsidR="002E0FB7">
        <w:t>perangkat lunak</w:t>
      </w:r>
      <w:r>
        <w:t xml:space="preserve"> Sennheiser Control Cockpit </w:t>
      </w:r>
      <w:r w:rsidR="007F382A">
        <w:t xml:space="preserve">versi terbaru </w:t>
      </w:r>
      <w:r>
        <w:t>minggu ini. Dengan Versi 6.0.0,</w:t>
      </w:r>
      <w:r w:rsidR="007F382A">
        <w:t xml:space="preserve"> saat ini</w:t>
      </w:r>
      <w:r>
        <w:t xml:space="preserve"> Sennheiser Control Cockpit</w:t>
      </w:r>
      <w:r w:rsidR="007F382A">
        <w:t xml:space="preserve"> </w:t>
      </w:r>
      <w:r>
        <w:t>sepenuhnya kompatibel dengan EW-DX</w:t>
      </w:r>
      <w:r w:rsidR="00C4477A">
        <w:t>,</w:t>
      </w:r>
      <w:r w:rsidR="007F382A">
        <w:t xml:space="preserve"> </w:t>
      </w:r>
      <w:r>
        <w:t xml:space="preserve">memungkinkan pemantauan, kontrol, dan pembaruan </w:t>
      </w:r>
      <w:r w:rsidRPr="002E0FB7">
        <w:rPr>
          <w:i/>
          <w:iCs/>
        </w:rPr>
        <w:t>firmware</w:t>
      </w:r>
      <w:r>
        <w:t xml:space="preserve"> untuk perangkat EW-DX.</w:t>
      </w:r>
      <w:r w:rsidR="00E75726">
        <w:t xml:space="preserve"> Untuk </w:t>
      </w:r>
      <w:r w:rsidR="002E0FB7">
        <w:t>mendapatkan</w:t>
      </w:r>
      <w:r w:rsidR="00E75726">
        <w:t xml:space="preserve"> kesesuaian, konsistensi, dan</w:t>
      </w:r>
      <w:r w:rsidR="008344EA">
        <w:t xml:space="preserve"> </w:t>
      </w:r>
      <w:r w:rsidR="00E75726">
        <w:t xml:space="preserve">kompatibilitas, </w:t>
      </w:r>
      <w:r w:rsidR="00C4477A">
        <w:t xml:space="preserve">sangat </w:t>
      </w:r>
      <w:r>
        <w:t xml:space="preserve">disarankan </w:t>
      </w:r>
      <w:r w:rsidR="00E46F30">
        <w:t xml:space="preserve">untuk </w:t>
      </w:r>
      <w:r w:rsidR="00E75726">
        <w:t>mem</w:t>
      </w:r>
      <w:r>
        <w:t xml:space="preserve">perbarui </w:t>
      </w:r>
      <w:r w:rsidR="00E75726">
        <w:t>s</w:t>
      </w:r>
      <w:r w:rsidR="00C4477A">
        <w:t>i</w:t>
      </w:r>
      <w:r w:rsidR="00E75726">
        <w:t xml:space="preserve">stem </w:t>
      </w:r>
      <w:r>
        <w:t>ke Sennheiser Control Cockpit</w:t>
      </w:r>
      <w:r w:rsidR="000A54CB">
        <w:t xml:space="preserve"> terbaru yang telah dirilis </w:t>
      </w:r>
      <w:r>
        <w:t xml:space="preserve">setelah menerima EW-DX. </w:t>
      </w:r>
      <w:r w:rsidR="00E75726">
        <w:t>Hal tersebut</w:t>
      </w:r>
      <w:r>
        <w:t xml:space="preserve"> akan </w:t>
      </w:r>
      <w:r w:rsidR="002E0FB7">
        <w:t>memastikan adanya</w:t>
      </w:r>
      <w:r w:rsidR="00E75726">
        <w:t xml:space="preserve"> </w:t>
      </w:r>
      <w:r w:rsidRPr="000A54CB">
        <w:rPr>
          <w:i/>
          <w:iCs/>
        </w:rPr>
        <w:t>firmware</w:t>
      </w:r>
      <w:r w:rsidR="008344EA">
        <w:t xml:space="preserve"> </w:t>
      </w:r>
      <w:r>
        <w:t>yang stabil saat pertama kali digunakan.</w:t>
      </w:r>
    </w:p>
    <w:p w14:paraId="1368C5C0" w14:textId="3577080E" w:rsidR="00291008" w:rsidRDefault="00291008" w:rsidP="00CC22B6"/>
    <w:p w14:paraId="327CC87E" w14:textId="2639A1D9" w:rsidR="00291008" w:rsidRDefault="00BE4B78" w:rsidP="00CC22B6">
      <w:r w:rsidRPr="00BE4B78">
        <w:lastRenderedPageBreak/>
        <w:t xml:space="preserve">Sennheiser Control Cockpit </w:t>
      </w:r>
      <w:r>
        <w:t xml:space="preserve">yang sangat mudah digunakan ini, </w:t>
      </w:r>
      <w:r w:rsidRPr="00BE4B78">
        <w:t xml:space="preserve">secara terus-menerus </w:t>
      </w:r>
      <w:r w:rsidR="002E0FB7">
        <w:t>menyediakan</w:t>
      </w:r>
      <w:r w:rsidRPr="00BE4B78">
        <w:t xml:space="preserve"> </w:t>
      </w:r>
      <w:r>
        <w:t xml:space="preserve">gambaran secara </w:t>
      </w:r>
      <w:r w:rsidRPr="00BE4B78">
        <w:t xml:space="preserve">global </w:t>
      </w:r>
      <w:r>
        <w:t xml:space="preserve">mengenai </w:t>
      </w:r>
      <w:r w:rsidRPr="00BE4B78">
        <w:t>semua perangkat yang mendukung jaringan.</w:t>
      </w:r>
      <w:r>
        <w:t xml:space="preserve">  </w:t>
      </w:r>
      <w:r w:rsidR="00E46F30">
        <w:t xml:space="preserve">Control Cockpit </w:t>
      </w:r>
      <w:r>
        <w:t>i</w:t>
      </w:r>
      <w:r w:rsidRPr="00BE4B78">
        <w:t>ni</w:t>
      </w:r>
      <w:r w:rsidR="00380B56">
        <w:t xml:space="preserve"> </w:t>
      </w:r>
      <w:r w:rsidR="00AE21F9">
        <w:t xml:space="preserve">dapat </w:t>
      </w:r>
      <w:r w:rsidR="002E0FB7">
        <w:t>menampilkan</w:t>
      </w:r>
      <w:r w:rsidR="00AE21F9">
        <w:t xml:space="preserve"> </w:t>
      </w:r>
      <w:r w:rsidRPr="00BE4B78">
        <w:t>semua informasi</w:t>
      </w:r>
      <w:r w:rsidR="008344EA">
        <w:t xml:space="preserve"> </w:t>
      </w:r>
      <w:r w:rsidRPr="00BE4B78">
        <w:t>status</w:t>
      </w:r>
      <w:r w:rsidR="008344EA">
        <w:t xml:space="preserve"> </w:t>
      </w:r>
      <w:r w:rsidRPr="00BE4B78">
        <w:t xml:space="preserve">dalam sekejap </w:t>
      </w:r>
      <w:r w:rsidR="00291008" w:rsidRPr="00291008">
        <w:t xml:space="preserve">dan membuat penyesuaian pengaturan untuk satu atau beberapa perangkat </w:t>
      </w:r>
      <w:r w:rsidR="00AE21F9">
        <w:t xml:space="preserve">secara bersamaan </w:t>
      </w:r>
      <w:r w:rsidR="002E0FB7">
        <w:t>terasa</w:t>
      </w:r>
      <w:r w:rsidR="00AE21F9">
        <w:t xml:space="preserve"> </w:t>
      </w:r>
      <w:r w:rsidR="00291008" w:rsidRPr="00291008">
        <w:t xml:space="preserve">sangat mudah. Untuk informasi lebih lanjut </w:t>
      </w:r>
      <w:r>
        <w:t xml:space="preserve">mengenai </w:t>
      </w:r>
      <w:r w:rsidR="00291008" w:rsidRPr="00BE4B78">
        <w:t>Sennheiser Control Cockpit, detail tambahan</w:t>
      </w:r>
      <w:r w:rsidRPr="00BE4B78">
        <w:t xml:space="preserve"> </w:t>
      </w:r>
      <w:r w:rsidR="00291008" w:rsidRPr="00BE4B78">
        <w:t xml:space="preserve">fitur baru </w:t>
      </w:r>
      <w:r w:rsidRPr="00BE4B78">
        <w:t>serta</w:t>
      </w:r>
      <w:r w:rsidR="00291008" w:rsidRPr="00BE4B78">
        <w:t xml:space="preserve"> </w:t>
      </w:r>
      <w:r w:rsidR="00380B56">
        <w:t xml:space="preserve">untuk </w:t>
      </w:r>
      <w:r w:rsidR="00291008" w:rsidRPr="00BE4B78">
        <w:t xml:space="preserve">mengunduh versi </w:t>
      </w:r>
      <w:r w:rsidRPr="00BE4B78">
        <w:t>terb</w:t>
      </w:r>
      <w:r w:rsidR="00291008" w:rsidRPr="00BE4B78">
        <w:t xml:space="preserve">aru, kunjungi </w:t>
      </w:r>
      <w:hyperlink r:id="rId14" w:history="1">
        <w:r w:rsidRPr="00BE4B78">
          <w:rPr>
            <w:rStyle w:val="Hyperlink"/>
            <w:color w:val="0095D5" w:themeColor="accent1"/>
          </w:rPr>
          <w:t>https://en-us.sennheiser.com/control-cockpit-software</w:t>
        </w:r>
      </w:hyperlink>
      <w:r w:rsidR="00291008" w:rsidRPr="00BE4B78">
        <w:t>.</w:t>
      </w:r>
      <w:r w:rsidR="00291008" w:rsidRPr="00291008">
        <w:t xml:space="preserve"> Silakan </w:t>
      </w:r>
      <w:r w:rsidR="00291008" w:rsidRPr="00BE4B78">
        <w:t>lihat</w:t>
      </w:r>
      <w:r w:rsidRPr="00BE4B78">
        <w:t xml:space="preserve"> </w:t>
      </w:r>
      <w:hyperlink r:id="rId15" w:history="1">
        <w:r w:rsidRPr="00BE4B78">
          <w:rPr>
            <w:rStyle w:val="Hyperlink"/>
            <w:color w:val="0095D5" w:themeColor="accent1"/>
          </w:rPr>
          <w:t>Pandua</w:t>
        </w:r>
        <w:r w:rsidR="00996212">
          <w:rPr>
            <w:rStyle w:val="Hyperlink"/>
            <w:color w:val="0095D5" w:themeColor="accent1"/>
          </w:rPr>
          <w:t xml:space="preserve">n </w:t>
        </w:r>
        <w:r w:rsidRPr="00BE4B78">
          <w:rPr>
            <w:rStyle w:val="Hyperlink"/>
            <w:color w:val="0095D5" w:themeColor="accent1"/>
          </w:rPr>
          <w:t>Kerja</w:t>
        </w:r>
      </w:hyperlink>
      <w:r w:rsidR="00291008" w:rsidRPr="00291008">
        <w:t xml:space="preserve"> ini untuk mengikuti langkah-langkah mengunduh Sennheiser Control Cockpit dan memperbarui </w:t>
      </w:r>
      <w:r w:rsidR="00291008" w:rsidRPr="002E0FB7">
        <w:rPr>
          <w:i/>
          <w:iCs/>
        </w:rPr>
        <w:t>firmware</w:t>
      </w:r>
      <w:r w:rsidR="00291008" w:rsidRPr="00291008">
        <w:t xml:space="preserve"> EW-DX.</w:t>
      </w:r>
    </w:p>
    <w:p w14:paraId="7568BE0B" w14:textId="77777777" w:rsidR="004625B4" w:rsidRPr="00B91391" w:rsidRDefault="004625B4" w:rsidP="00CC22B6"/>
    <w:p w14:paraId="4EF83A6F" w14:textId="755A8C9F" w:rsidR="00A72937" w:rsidRDefault="004134AD" w:rsidP="00CC22B6">
      <w:r>
        <w:rPr>
          <w:noProof/>
          <w:lang w:val="en-US"/>
        </w:rPr>
        <w:drawing>
          <wp:inline distT="0" distB="0" distL="0" distR="0" wp14:anchorId="2DD1B2AA" wp14:editId="3FA6FF86">
            <wp:extent cx="4929710" cy="2830983"/>
            <wp:effectExtent l="0" t="0" r="4445" b="7620"/>
            <wp:docPr id="7" name="Picture 7" descr="EW-DX_Control_Cockpit_Product_shot_InUs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DX_Control_Cockpit_Product_shot_InUse_2"/>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b="13884"/>
                    <a:stretch/>
                  </pic:blipFill>
                  <pic:spPr bwMode="auto">
                    <a:xfrm>
                      <a:off x="0" y="0"/>
                      <a:ext cx="4971833" cy="2855173"/>
                    </a:xfrm>
                    <a:prstGeom prst="rect">
                      <a:avLst/>
                    </a:prstGeom>
                    <a:noFill/>
                    <a:ln>
                      <a:noFill/>
                    </a:ln>
                    <a:extLst>
                      <a:ext uri="{53640926-AAD7-44D8-BBD7-CCE9431645EC}">
                        <a14:shadowObscured xmlns:a14="http://schemas.microsoft.com/office/drawing/2010/main"/>
                      </a:ext>
                    </a:extLst>
                  </pic:spPr>
                </pic:pic>
              </a:graphicData>
            </a:graphic>
          </wp:inline>
        </w:drawing>
      </w:r>
    </w:p>
    <w:p w14:paraId="0E523678" w14:textId="27FDE40A" w:rsidR="00E509B9" w:rsidRPr="00E509B9" w:rsidRDefault="00E509B9" w:rsidP="00E509B9">
      <w:pPr>
        <w:spacing w:line="276" w:lineRule="auto"/>
        <w:rPr>
          <w:sz w:val="15"/>
          <w:szCs w:val="15"/>
        </w:rPr>
      </w:pPr>
      <w:r w:rsidRPr="00E509B9">
        <w:rPr>
          <w:sz w:val="15"/>
          <w:szCs w:val="15"/>
        </w:rPr>
        <w:t>Ketenangan</w:t>
      </w:r>
      <w:r w:rsidR="002E0FB7">
        <w:rPr>
          <w:sz w:val="15"/>
          <w:szCs w:val="15"/>
        </w:rPr>
        <w:t xml:space="preserve"> alih-alih </w:t>
      </w:r>
      <w:r w:rsidRPr="00E509B9">
        <w:rPr>
          <w:sz w:val="15"/>
          <w:szCs w:val="15"/>
        </w:rPr>
        <w:t>perhitungan frekuensi: EW-DX tidak menghasilkan produk intermodulasi yang signifikan</w:t>
      </w:r>
      <w:r w:rsidR="002E0FB7">
        <w:rPr>
          <w:sz w:val="15"/>
          <w:szCs w:val="15"/>
        </w:rPr>
        <w:t xml:space="preserve"> dan </w:t>
      </w:r>
      <w:r w:rsidRPr="00E509B9">
        <w:rPr>
          <w:sz w:val="15"/>
          <w:szCs w:val="15"/>
        </w:rPr>
        <w:t>memungkinkan frekuensi transmisi ditempatkan dengan jarak yang sama</w:t>
      </w:r>
    </w:p>
    <w:p w14:paraId="595B0F8A" w14:textId="1570107B" w:rsidR="00E509B9" w:rsidRDefault="00E509B9" w:rsidP="004134AD"/>
    <w:p w14:paraId="6B392BD2" w14:textId="38CE7FA7" w:rsidR="00E509B9" w:rsidRPr="00E509B9" w:rsidRDefault="00AE21F9" w:rsidP="00E509B9">
      <w:pPr>
        <w:rPr>
          <w:b/>
          <w:bCs/>
        </w:rPr>
      </w:pPr>
      <w:r w:rsidRPr="002E0FB7">
        <w:rPr>
          <w:b/>
          <w:bCs/>
          <w:i/>
          <w:iCs/>
        </w:rPr>
        <w:t>Transmitter</w:t>
      </w:r>
      <w:r>
        <w:rPr>
          <w:b/>
          <w:bCs/>
        </w:rPr>
        <w:t xml:space="preserve"> </w:t>
      </w:r>
      <w:r w:rsidR="00E509B9" w:rsidRPr="00E509B9">
        <w:rPr>
          <w:b/>
          <w:bCs/>
        </w:rPr>
        <w:t xml:space="preserve">dan </w:t>
      </w:r>
      <w:r w:rsidR="00DF4F3D">
        <w:rPr>
          <w:b/>
          <w:bCs/>
        </w:rPr>
        <w:t xml:space="preserve">Sumber Daya </w:t>
      </w:r>
    </w:p>
    <w:p w14:paraId="3B97B876" w14:textId="77777777" w:rsidR="004625B4" w:rsidRDefault="002E0FB7" w:rsidP="004134AD">
      <w:r w:rsidRPr="002E0FB7">
        <w:rPr>
          <w:i/>
          <w:iCs/>
        </w:rPr>
        <w:t>T</w:t>
      </w:r>
      <w:r w:rsidR="00AE21F9" w:rsidRPr="002E0FB7">
        <w:rPr>
          <w:i/>
          <w:iCs/>
        </w:rPr>
        <w:t>ransmitter</w:t>
      </w:r>
      <w:r w:rsidR="00AE21F9">
        <w:t xml:space="preserve"> </w:t>
      </w:r>
      <w:r w:rsidR="00E509B9">
        <w:t xml:space="preserve">genggam dan </w:t>
      </w:r>
      <w:r w:rsidR="00E509B9" w:rsidRPr="00380B56">
        <w:rPr>
          <w:i/>
          <w:iCs/>
        </w:rPr>
        <w:t>bodypack</w:t>
      </w:r>
      <w:r w:rsidR="00E509B9">
        <w:t xml:space="preserve"> </w:t>
      </w:r>
      <w:r>
        <w:t xml:space="preserve">akan menjadi yang </w:t>
      </w:r>
      <w:r w:rsidR="00E509B9">
        <w:t>pertama</w:t>
      </w:r>
      <w:r>
        <w:t xml:space="preserve"> di pasar</w:t>
      </w:r>
      <w:r w:rsidR="00E509B9">
        <w:t xml:space="preserve"> </w:t>
      </w:r>
      <w:r w:rsidR="000C79BE">
        <w:t>yang</w:t>
      </w:r>
      <w:r w:rsidR="00E509B9">
        <w:t xml:space="preserve"> </w:t>
      </w:r>
      <w:r w:rsidR="000C79BE">
        <w:t>menunjukan</w:t>
      </w:r>
      <w:r w:rsidR="00E509B9">
        <w:t xml:space="preserve"> tampilan </w:t>
      </w:r>
      <w:r w:rsidR="00E509B9" w:rsidRPr="005D600F">
        <w:rPr>
          <w:i/>
          <w:iCs/>
        </w:rPr>
        <w:t>e-ink</w:t>
      </w:r>
      <w:r w:rsidR="00E509B9">
        <w:t xml:space="preserve">. Bahkan saat </w:t>
      </w:r>
      <w:r w:rsidR="00AE21F9" w:rsidRPr="002E0FB7">
        <w:rPr>
          <w:i/>
          <w:iCs/>
        </w:rPr>
        <w:t>transmitter</w:t>
      </w:r>
      <w:r w:rsidR="00AE21F9">
        <w:t xml:space="preserve"> </w:t>
      </w:r>
      <w:r w:rsidR="00E509B9">
        <w:t xml:space="preserve">dimatikan, pengguna masih dapat membaca data penting </w:t>
      </w:r>
      <w:r w:rsidR="00DF4F3D">
        <w:t xml:space="preserve">pada </w:t>
      </w:r>
      <w:r w:rsidR="00E509B9">
        <w:t xml:space="preserve">perangkat. </w:t>
      </w:r>
      <w:r w:rsidR="00866BFE">
        <w:t>Kedua</w:t>
      </w:r>
      <w:r w:rsidR="00E509B9">
        <w:t xml:space="preserve"> jenis </w:t>
      </w:r>
      <w:r w:rsidR="00AE21F9" w:rsidRPr="002E0FB7">
        <w:rPr>
          <w:i/>
          <w:iCs/>
        </w:rPr>
        <w:t>transmitter</w:t>
      </w:r>
      <w:r w:rsidR="00AE21F9">
        <w:t xml:space="preserve"> </w:t>
      </w:r>
      <w:r w:rsidR="00866BFE">
        <w:t>tersebut</w:t>
      </w:r>
      <w:r w:rsidR="00E509B9">
        <w:t xml:space="preserve"> akan dilengkapi dengan kontak pengisian daya. Dengan menggunakan</w:t>
      </w:r>
      <w:r w:rsidR="00DF4F3D">
        <w:t xml:space="preserve"> </w:t>
      </w:r>
      <w:r w:rsidR="00E509B9">
        <w:t xml:space="preserve">baterai isi ulang BA 70 khusus, yang dapat diisi menggunakan pengisi daya USB L 70 (BA 70 dan L 70 USB dijual terpisah), </w:t>
      </w:r>
      <w:r w:rsidR="00AE21F9" w:rsidRPr="002E0FB7">
        <w:rPr>
          <w:i/>
          <w:iCs/>
        </w:rPr>
        <w:t>transmitter</w:t>
      </w:r>
      <w:r w:rsidR="00AE21F9">
        <w:t xml:space="preserve"> </w:t>
      </w:r>
      <w:r w:rsidR="00E509B9">
        <w:t>memiliki waktu pengoperasian sekitar 12 jam.</w:t>
      </w:r>
    </w:p>
    <w:p w14:paraId="0FE00E87" w14:textId="77777777" w:rsidR="004625B4" w:rsidRDefault="004625B4" w:rsidP="004134AD"/>
    <w:p w14:paraId="4A0C56AF" w14:textId="468C4FD9" w:rsidR="00E509B9" w:rsidRDefault="00E509B9" w:rsidP="004134AD">
      <w:r w:rsidRPr="00E509B9">
        <w:t xml:space="preserve">Pada awal </w:t>
      </w:r>
      <w:r w:rsidR="00F453DC">
        <w:t xml:space="preserve">tahun </w:t>
      </w:r>
      <w:r w:rsidRPr="00E509B9">
        <w:t xml:space="preserve">2023, Sennheiser akan menambah opsi pengisian daya </w:t>
      </w:r>
      <w:r w:rsidR="00DF4F3D">
        <w:t>untuk rangkaian</w:t>
      </w:r>
      <w:r w:rsidRPr="00E509B9">
        <w:t xml:space="preserve"> Evolution Digital Wireless dengan </w:t>
      </w:r>
      <w:r w:rsidR="00DF4F3D">
        <w:t>menyediakan</w:t>
      </w:r>
      <w:r w:rsidRPr="00E509B9">
        <w:t xml:space="preserve"> pengisi daya yang mendukung jaringan,</w:t>
      </w:r>
      <w:r w:rsidR="00DF4F3D">
        <w:t xml:space="preserve"> yakni</w:t>
      </w:r>
      <w:r w:rsidRPr="00E509B9">
        <w:t xml:space="preserve"> CHG 70N, yang menampilkan dua tempat pengisian daya individu untuk EW-DX</w:t>
      </w:r>
      <w:r w:rsidR="005F62C1">
        <w:t>,</w:t>
      </w:r>
      <w:r w:rsidR="00866BFE">
        <w:t xml:space="preserve"> di</w:t>
      </w:r>
      <w:r w:rsidR="005F62C1">
        <w:t xml:space="preserve"> </w:t>
      </w:r>
      <w:r w:rsidR="00866BFE">
        <w:t xml:space="preserve">mana </w:t>
      </w:r>
      <w:r w:rsidRPr="00E509B9">
        <w:t>salah satunya dapat mengisi daya EW-DX SKM, EW-DX SK atau BA 70.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288"/>
        <w:gridCol w:w="3063"/>
        <w:gridCol w:w="1529"/>
      </w:tblGrid>
      <w:tr w:rsidR="00B5127A" w:rsidRPr="00B75F20" w14:paraId="64BB0B1F" w14:textId="77777777" w:rsidTr="00D61B9C">
        <w:tc>
          <w:tcPr>
            <w:tcW w:w="3288" w:type="dxa"/>
            <w:vAlign w:val="center"/>
          </w:tcPr>
          <w:p w14:paraId="27BCCC31" w14:textId="77777777" w:rsidR="00B5127A" w:rsidRPr="00B75F20" w:rsidRDefault="00B5127A" w:rsidP="00D61B9C">
            <w:pPr>
              <w:pStyle w:val="Caption"/>
              <w:jc w:val="center"/>
              <w:rPr>
                <w:rStyle w:val="Strong"/>
                <w:b w:val="0"/>
                <w:bCs w:val="0"/>
              </w:rPr>
            </w:pPr>
            <w:r w:rsidRPr="00B75F20">
              <w:rPr>
                <w:noProof/>
                <w:lang w:val="en-US"/>
              </w:rPr>
              <w:lastRenderedPageBreak/>
              <w:drawing>
                <wp:inline distT="0" distB="0" distL="0" distR="0" wp14:anchorId="286CD2D1" wp14:editId="71E07311">
                  <wp:extent cx="2018936" cy="771276"/>
                  <wp:effectExtent l="0" t="0" r="635" b="0"/>
                  <wp:docPr id="1" name="Picture 1"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electronics&#10;&#10;Description automatically generated"/>
                          <pic:cNvPicPr/>
                        </pic:nvPicPr>
                        <pic:blipFill rotWithShape="1">
                          <a:blip r:embed="rId17"/>
                          <a:srcRect l="8068" t="25555" r="6043" b="16120"/>
                          <a:stretch/>
                        </pic:blipFill>
                        <pic:spPr bwMode="auto">
                          <a:xfrm>
                            <a:off x="0" y="0"/>
                            <a:ext cx="2034102" cy="777070"/>
                          </a:xfrm>
                          <a:prstGeom prst="rect">
                            <a:avLst/>
                          </a:prstGeom>
                          <a:ln>
                            <a:noFill/>
                          </a:ln>
                          <a:extLst>
                            <a:ext uri="{53640926-AAD7-44D8-BBD7-CCE9431645EC}">
                              <a14:shadowObscured xmlns:a14="http://schemas.microsoft.com/office/drawing/2010/main"/>
                            </a:ext>
                          </a:extLst>
                        </pic:spPr>
                      </pic:pic>
                    </a:graphicData>
                  </a:graphic>
                </wp:inline>
              </w:drawing>
            </w:r>
          </w:p>
        </w:tc>
        <w:tc>
          <w:tcPr>
            <w:tcW w:w="3063" w:type="dxa"/>
            <w:vAlign w:val="center"/>
          </w:tcPr>
          <w:p w14:paraId="10F229AD" w14:textId="77777777" w:rsidR="00B5127A" w:rsidRPr="00B75F20" w:rsidRDefault="00B5127A" w:rsidP="00D61B9C">
            <w:pPr>
              <w:pStyle w:val="Caption"/>
              <w:jc w:val="center"/>
              <w:rPr>
                <w:rStyle w:val="Strong"/>
                <w:b w:val="0"/>
                <w:bCs w:val="0"/>
              </w:rPr>
            </w:pPr>
            <w:r w:rsidRPr="00B75F20">
              <w:rPr>
                <w:noProof/>
                <w:lang w:val="en-US"/>
              </w:rPr>
              <w:drawing>
                <wp:inline distT="0" distB="0" distL="0" distR="0" wp14:anchorId="4AAB3688" wp14:editId="2557D3DA">
                  <wp:extent cx="615808" cy="1876689"/>
                  <wp:effectExtent l="0" t="1905" r="0" b="0"/>
                  <wp:docPr id="4" name="Picture 4" descr="A picture containing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microphone&#10;&#10;Description automatically generated"/>
                          <pic:cNvPicPr/>
                        </pic:nvPicPr>
                        <pic:blipFill rotWithShape="1">
                          <a:blip r:embed="rId18"/>
                          <a:srcRect l="21037" t="5665" r="12918" b="3756"/>
                          <a:stretch/>
                        </pic:blipFill>
                        <pic:spPr bwMode="auto">
                          <a:xfrm rot="16200000">
                            <a:off x="0" y="0"/>
                            <a:ext cx="618084" cy="1883626"/>
                          </a:xfrm>
                          <a:prstGeom prst="rect">
                            <a:avLst/>
                          </a:prstGeom>
                          <a:ln>
                            <a:noFill/>
                          </a:ln>
                          <a:extLst>
                            <a:ext uri="{53640926-AAD7-44D8-BBD7-CCE9431645EC}">
                              <a14:shadowObscured xmlns:a14="http://schemas.microsoft.com/office/drawing/2010/main"/>
                            </a:ext>
                          </a:extLst>
                        </pic:spPr>
                      </pic:pic>
                    </a:graphicData>
                  </a:graphic>
                </wp:inline>
              </w:drawing>
            </w:r>
          </w:p>
        </w:tc>
        <w:tc>
          <w:tcPr>
            <w:tcW w:w="1529" w:type="dxa"/>
          </w:tcPr>
          <w:p w14:paraId="35359C54" w14:textId="77777777" w:rsidR="00B5127A" w:rsidRPr="00B75F20" w:rsidRDefault="00B5127A" w:rsidP="00D61B9C">
            <w:pPr>
              <w:pStyle w:val="Caption"/>
              <w:jc w:val="center"/>
              <w:rPr>
                <w:rStyle w:val="Strong"/>
                <w:b w:val="0"/>
                <w:bCs w:val="0"/>
              </w:rPr>
            </w:pPr>
            <w:r w:rsidRPr="00B75F20">
              <w:rPr>
                <w:noProof/>
                <w:lang w:val="en-US"/>
              </w:rPr>
              <w:drawing>
                <wp:inline distT="0" distB="0" distL="0" distR="0" wp14:anchorId="356720DF" wp14:editId="5064DA36">
                  <wp:extent cx="731520" cy="1382857"/>
                  <wp:effectExtent l="0" t="0" r="0" b="8255"/>
                  <wp:docPr id="9" name="Picture 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rotWithShape="1">
                          <a:blip r:embed="rId19"/>
                          <a:srcRect l="16789" t="6090" r="10057" b="16521"/>
                          <a:stretch/>
                        </pic:blipFill>
                        <pic:spPr bwMode="auto">
                          <a:xfrm>
                            <a:off x="0" y="0"/>
                            <a:ext cx="734656" cy="138878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6A67E79" w14:textId="4AF64BF1" w:rsidR="00B5127A" w:rsidRDefault="00E509B9" w:rsidP="00B5127A">
      <w:pPr>
        <w:pStyle w:val="Caption"/>
      </w:pPr>
      <w:r w:rsidRPr="00E509B9">
        <w:t xml:space="preserve">Perangkat EW-DX pertama sedang </w:t>
      </w:r>
      <w:r w:rsidR="00DF4F3D">
        <w:t>dalam pengiriman</w:t>
      </w:r>
    </w:p>
    <w:p w14:paraId="797958B0" w14:textId="77777777" w:rsidR="00E509B9" w:rsidRDefault="00E509B9" w:rsidP="006844D2"/>
    <w:p w14:paraId="2BEE2855" w14:textId="77777777" w:rsidR="00E509B9" w:rsidRPr="00E509B9" w:rsidRDefault="00E509B9" w:rsidP="00E509B9">
      <w:pPr>
        <w:rPr>
          <w:color w:val="0095D5" w:themeColor="accent1"/>
        </w:rPr>
      </w:pPr>
      <w:r w:rsidRPr="00E509B9">
        <w:rPr>
          <w:color w:val="0095D5" w:themeColor="accent1"/>
        </w:rPr>
        <w:t>Fitur Utama EW-DX</w:t>
      </w:r>
    </w:p>
    <w:p w14:paraId="6A8E1580" w14:textId="37BBF289" w:rsidR="00E509B9" w:rsidRDefault="00E509B9" w:rsidP="00E509B9">
      <w:r w:rsidRPr="00E509B9">
        <w:rPr>
          <w:b/>
          <w:bCs/>
        </w:rPr>
        <w:t>Sennheiser Control Cockpit</w:t>
      </w:r>
      <w:r w:rsidR="00DF4F3D">
        <w:rPr>
          <w:b/>
          <w:bCs/>
        </w:rPr>
        <w:t xml:space="preserve"> </w:t>
      </w:r>
      <w:r w:rsidRPr="00DF4F3D">
        <w:rPr>
          <w:b/>
          <w:bCs/>
        </w:rPr>
        <w:t xml:space="preserve">(SCC) </w:t>
      </w:r>
      <w:r w:rsidR="00DF4F3D" w:rsidRPr="00DF4F3D">
        <w:rPr>
          <w:b/>
          <w:bCs/>
        </w:rPr>
        <w:t>Tingkat Lanjut</w:t>
      </w:r>
      <w:r w:rsidR="00DF4F3D">
        <w:t xml:space="preserve"> </w:t>
      </w:r>
      <w:r w:rsidR="00857AE7">
        <w:t xml:space="preserve">yang terintegrasi </w:t>
      </w:r>
      <w:r>
        <w:t xml:space="preserve">memungkinkan </w:t>
      </w:r>
      <w:r w:rsidR="005F62C1">
        <w:t xml:space="preserve">pengaturan </w:t>
      </w:r>
      <w:r>
        <w:t xml:space="preserve">jarak jauh </w:t>
      </w:r>
      <w:r w:rsidR="005F62C1">
        <w:t xml:space="preserve">yang </w:t>
      </w:r>
      <w:r>
        <w:t xml:space="preserve">mendukung jaringan </w:t>
      </w:r>
      <w:r w:rsidR="005F62C1">
        <w:t xml:space="preserve">pada </w:t>
      </w:r>
      <w:r>
        <w:t xml:space="preserve">instalasi </w:t>
      </w:r>
      <w:r w:rsidR="005F62C1">
        <w:t xml:space="preserve">untuk </w:t>
      </w:r>
      <w:r>
        <w:t xml:space="preserve">semua ukuran melalui </w:t>
      </w:r>
      <w:r w:rsidR="004E0FD2">
        <w:t xml:space="preserve">aplikasi </w:t>
      </w:r>
      <w:r>
        <w:t>SCC dan pihak ke</w:t>
      </w:r>
      <w:r w:rsidR="004E0FD2">
        <w:t>tiga</w:t>
      </w:r>
    </w:p>
    <w:p w14:paraId="67DBBA6C" w14:textId="1536B124" w:rsidR="00E509B9" w:rsidRDefault="00E509B9" w:rsidP="00E509B9">
      <w:r w:rsidRPr="00E509B9">
        <w:rPr>
          <w:b/>
          <w:bCs/>
        </w:rPr>
        <w:t>Opsi pengisian daya jaringan</w:t>
      </w:r>
      <w:r>
        <w:t xml:space="preserve"> untuk </w:t>
      </w:r>
      <w:r w:rsidR="00BD3051" w:rsidRPr="004E0FD2">
        <w:rPr>
          <w:i/>
          <w:iCs/>
        </w:rPr>
        <w:t>transmitter</w:t>
      </w:r>
      <w:r w:rsidR="00BD3051">
        <w:t xml:space="preserve"> </w:t>
      </w:r>
      <w:r>
        <w:t xml:space="preserve">genggam dan </w:t>
      </w:r>
      <w:r w:rsidRPr="004E0FD2">
        <w:rPr>
          <w:i/>
          <w:iCs/>
        </w:rPr>
        <w:t>bodypack</w:t>
      </w:r>
      <w:r>
        <w:t xml:space="preserve"> dengan CHG 70N</w:t>
      </w:r>
    </w:p>
    <w:p w14:paraId="738BA2CA" w14:textId="7BF79C5A" w:rsidR="00E509B9" w:rsidRDefault="00E509B9" w:rsidP="00E509B9">
      <w:r w:rsidRPr="00E509B9">
        <w:rPr>
          <w:b/>
          <w:bCs/>
        </w:rPr>
        <w:t xml:space="preserve">Transmisi </w:t>
      </w:r>
      <w:r w:rsidR="00857AE7">
        <w:rPr>
          <w:b/>
          <w:bCs/>
        </w:rPr>
        <w:t xml:space="preserve">yang </w:t>
      </w:r>
      <w:r w:rsidRPr="00E509B9">
        <w:rPr>
          <w:b/>
          <w:bCs/>
        </w:rPr>
        <w:t>aman</w:t>
      </w:r>
      <w:r w:rsidR="00857AE7">
        <w:rPr>
          <w:b/>
          <w:bCs/>
        </w:rPr>
        <w:t xml:space="preserve"> </w:t>
      </w:r>
      <w:r w:rsidR="004E0FD2">
        <w:t>pada</w:t>
      </w:r>
      <w:r>
        <w:t xml:space="preserve"> konten </w:t>
      </w:r>
      <w:r w:rsidR="004E0FD2">
        <w:t>konfidensial</w:t>
      </w:r>
      <w:r>
        <w:t xml:space="preserve"> </w:t>
      </w:r>
      <w:r w:rsidR="004E0FD2">
        <w:t>dapat</w:t>
      </w:r>
      <w:r w:rsidR="00857AE7">
        <w:t xml:space="preserve"> </w:t>
      </w:r>
      <w:r>
        <w:t>menggunakan enkripsi AES-256</w:t>
      </w:r>
    </w:p>
    <w:p w14:paraId="4EF10C41" w14:textId="6E366BB2" w:rsidR="00E509B9" w:rsidRDefault="00E509B9" w:rsidP="00E509B9">
      <w:r w:rsidRPr="00E509B9">
        <w:rPr>
          <w:b/>
          <w:bCs/>
        </w:rPr>
        <w:t xml:space="preserve">Penggunaan di seluruh dunia </w:t>
      </w:r>
      <w:r>
        <w:t xml:space="preserve">(frekuensi tertentu </w:t>
      </w:r>
      <w:r w:rsidR="005F62C1">
        <w:t xml:space="preserve">merujuk </w:t>
      </w:r>
      <w:r>
        <w:t xml:space="preserve">pada </w:t>
      </w:r>
      <w:r w:rsidR="00857AE7">
        <w:t>aturan</w:t>
      </w:r>
      <w:r>
        <w:t xml:space="preserve"> RF setempat)</w:t>
      </w:r>
    </w:p>
    <w:p w14:paraId="106FF09C" w14:textId="7070AF15" w:rsidR="00E509B9" w:rsidRPr="00E509B9" w:rsidRDefault="00857AE7" w:rsidP="00E509B9">
      <w:pPr>
        <w:rPr>
          <w:b/>
          <w:bCs/>
        </w:rPr>
      </w:pPr>
      <w:r>
        <w:rPr>
          <w:b/>
          <w:bCs/>
        </w:rPr>
        <w:t>Ketahanan Baterai h</w:t>
      </w:r>
      <w:r w:rsidR="00E509B9" w:rsidRPr="00E509B9">
        <w:rPr>
          <w:b/>
          <w:bCs/>
        </w:rPr>
        <w:t xml:space="preserve">ingga 12 jam </w:t>
      </w:r>
    </w:p>
    <w:p w14:paraId="316E3FBA" w14:textId="6536115E" w:rsidR="00E509B9" w:rsidRDefault="00BD3051" w:rsidP="00E509B9">
      <w:r w:rsidRPr="004E0FD2">
        <w:rPr>
          <w:b/>
          <w:bCs/>
          <w:i/>
          <w:iCs/>
        </w:rPr>
        <w:t>Transmitter</w:t>
      </w:r>
      <w:r>
        <w:rPr>
          <w:b/>
          <w:bCs/>
        </w:rPr>
        <w:t xml:space="preserve"> </w:t>
      </w:r>
      <w:r w:rsidR="00E509B9" w:rsidRPr="00E509B9">
        <w:rPr>
          <w:b/>
          <w:bCs/>
        </w:rPr>
        <w:t>dengan tombol fungsi</w:t>
      </w:r>
      <w:r w:rsidR="00E509B9">
        <w:t xml:space="preserve"> untuk </w:t>
      </w:r>
      <w:r w:rsidR="00857AE7">
        <w:t>mengontrol</w:t>
      </w:r>
      <w:r w:rsidR="00E509B9">
        <w:t xml:space="preserve"> perangkat </w:t>
      </w:r>
      <w:r w:rsidR="00857AE7">
        <w:t>dengan</w:t>
      </w:r>
      <w:r w:rsidR="00E509B9">
        <w:t xml:space="preserve"> nyaman</w:t>
      </w:r>
    </w:p>
    <w:p w14:paraId="6D8F9F1B" w14:textId="664539E8" w:rsidR="00E509B9" w:rsidRDefault="00BD3051" w:rsidP="00E509B9">
      <w:r w:rsidRPr="004E0FD2">
        <w:rPr>
          <w:b/>
          <w:bCs/>
          <w:i/>
          <w:iCs/>
        </w:rPr>
        <w:t>Transmitter</w:t>
      </w:r>
      <w:r>
        <w:rPr>
          <w:b/>
          <w:bCs/>
        </w:rPr>
        <w:t xml:space="preserve"> </w:t>
      </w:r>
      <w:r w:rsidR="00E509B9" w:rsidRPr="00E509B9">
        <w:rPr>
          <w:b/>
          <w:bCs/>
        </w:rPr>
        <w:t xml:space="preserve">dengan tampilan </w:t>
      </w:r>
      <w:r w:rsidR="00E509B9" w:rsidRPr="008447BF">
        <w:rPr>
          <w:b/>
          <w:bCs/>
          <w:i/>
          <w:iCs/>
        </w:rPr>
        <w:t>e-ink</w:t>
      </w:r>
      <w:r w:rsidR="00E509B9">
        <w:t xml:space="preserve"> untuk memudahkan identifikasi pengguna</w:t>
      </w:r>
    </w:p>
    <w:p w14:paraId="7B9EB33B" w14:textId="3B8C2DA4" w:rsidR="00E509B9" w:rsidRDefault="004E0FD2" w:rsidP="00E509B9">
      <w:r>
        <w:rPr>
          <w:b/>
          <w:bCs/>
        </w:rPr>
        <w:t>Pengaturan</w:t>
      </w:r>
      <w:r w:rsidR="00E509B9" w:rsidRPr="00E509B9">
        <w:rPr>
          <w:b/>
          <w:bCs/>
        </w:rPr>
        <w:t xml:space="preserve"> RF otomatis</w:t>
      </w:r>
      <w:r w:rsidR="00E509B9">
        <w:t xml:space="preserve"> memungkinkan konfigurasi dalam ruangan yang mudah</w:t>
      </w:r>
    </w:p>
    <w:p w14:paraId="36C52AD7" w14:textId="450938E5" w:rsidR="00E509B9" w:rsidRDefault="00E509B9" w:rsidP="006844D2"/>
    <w:p w14:paraId="3C134C68" w14:textId="20FE47B3" w:rsidR="00E509B9" w:rsidRPr="00E509B9" w:rsidRDefault="00857AE7" w:rsidP="00E509B9">
      <w:pPr>
        <w:rPr>
          <w:color w:val="0095D5" w:themeColor="accent1"/>
        </w:rPr>
      </w:pPr>
      <w:r>
        <w:rPr>
          <w:color w:val="0095D5" w:themeColor="accent1"/>
        </w:rPr>
        <w:t>Rangkaian</w:t>
      </w:r>
      <w:r w:rsidR="00E509B9" w:rsidRPr="00E509B9">
        <w:rPr>
          <w:color w:val="0095D5" w:themeColor="accent1"/>
        </w:rPr>
        <w:t xml:space="preserve"> yang </w:t>
      </w:r>
      <w:r>
        <w:rPr>
          <w:color w:val="0095D5" w:themeColor="accent1"/>
        </w:rPr>
        <w:t xml:space="preserve">Dikembangkan </w:t>
      </w:r>
      <w:r w:rsidR="00E509B9" w:rsidRPr="00E509B9">
        <w:rPr>
          <w:color w:val="0095D5" w:themeColor="accent1"/>
        </w:rPr>
        <w:t>- Pengiriman mulai pertengahan 2023</w:t>
      </w:r>
    </w:p>
    <w:p w14:paraId="4B670DB8" w14:textId="32CDBBD6" w:rsidR="00E509B9" w:rsidRPr="004E0FD2" w:rsidRDefault="004E0FD2" w:rsidP="00E509B9">
      <w:pPr>
        <w:rPr>
          <w:i/>
          <w:iCs/>
        </w:rPr>
      </w:pPr>
      <w:r w:rsidRPr="004E0FD2">
        <w:rPr>
          <w:i/>
          <w:iCs/>
        </w:rPr>
        <w:t>Receiver</w:t>
      </w:r>
      <w:r w:rsidRPr="004E0FD2">
        <w:t xml:space="preserve"> dua kanal</w:t>
      </w:r>
      <w:r>
        <w:rPr>
          <w:b/>
          <w:bCs/>
        </w:rPr>
        <w:t xml:space="preserve"> </w:t>
      </w:r>
      <w:r w:rsidR="00E509B9" w:rsidRPr="004E0FD2">
        <w:rPr>
          <w:b/>
          <w:bCs/>
        </w:rPr>
        <w:t>EW</w:t>
      </w:r>
      <w:r w:rsidR="00E509B9" w:rsidRPr="006844D2">
        <w:rPr>
          <w:b/>
          <w:bCs/>
        </w:rPr>
        <w:t>-DX EM 2</w:t>
      </w:r>
      <w:r w:rsidR="00E509B9">
        <w:t xml:space="preserve"> </w:t>
      </w:r>
      <w:r w:rsidR="00E509B9" w:rsidRPr="008313C1">
        <w:rPr>
          <w:b/>
          <w:bCs/>
        </w:rPr>
        <w:t>Dante</w:t>
      </w:r>
      <w:r w:rsidR="00E509B9">
        <w:t xml:space="preserve">, </w:t>
      </w:r>
      <w:r>
        <w:rPr>
          <w:i/>
          <w:iCs/>
        </w:rPr>
        <w:t>half rack</w:t>
      </w:r>
    </w:p>
    <w:p w14:paraId="4B8620D0" w14:textId="24A52486" w:rsidR="00E509B9" w:rsidRDefault="004E0FD2" w:rsidP="00E509B9">
      <w:r w:rsidRPr="004E0FD2">
        <w:rPr>
          <w:i/>
          <w:iCs/>
        </w:rPr>
        <w:t>Receiver</w:t>
      </w:r>
      <w:r w:rsidRPr="004E0FD2">
        <w:t xml:space="preserve"> empat kanal</w:t>
      </w:r>
      <w:r>
        <w:rPr>
          <w:b/>
          <w:bCs/>
          <w:i/>
          <w:iCs/>
        </w:rPr>
        <w:t xml:space="preserve"> </w:t>
      </w:r>
      <w:r w:rsidR="00E509B9" w:rsidRPr="006844D2">
        <w:rPr>
          <w:b/>
          <w:bCs/>
        </w:rPr>
        <w:t>EW-DX EM 4</w:t>
      </w:r>
      <w:r w:rsidR="00E509B9">
        <w:t xml:space="preserve"> </w:t>
      </w:r>
      <w:r w:rsidR="00E509B9" w:rsidRPr="008313C1">
        <w:rPr>
          <w:b/>
          <w:bCs/>
        </w:rPr>
        <w:t>Dante</w:t>
      </w:r>
      <w:r w:rsidR="00E509B9">
        <w:t xml:space="preserve">, </w:t>
      </w:r>
      <w:r>
        <w:rPr>
          <w:i/>
          <w:iCs/>
        </w:rPr>
        <w:t>full rack</w:t>
      </w:r>
    </w:p>
    <w:p w14:paraId="3B0ADC7B" w14:textId="1797DFDA" w:rsidR="00E509B9" w:rsidRDefault="004E0FD2" w:rsidP="00E509B9">
      <w:r w:rsidRPr="004E0FD2">
        <w:rPr>
          <w:i/>
          <w:iCs/>
        </w:rPr>
        <w:t>Transmitter table stand</w:t>
      </w:r>
      <w:r>
        <w:rPr>
          <w:b/>
          <w:bCs/>
        </w:rPr>
        <w:t xml:space="preserve"> </w:t>
      </w:r>
      <w:r w:rsidR="00E509B9" w:rsidRPr="004E0FD2">
        <w:rPr>
          <w:b/>
          <w:bCs/>
        </w:rPr>
        <w:t>EW</w:t>
      </w:r>
      <w:r w:rsidR="00E509B9" w:rsidRPr="006844D2">
        <w:rPr>
          <w:b/>
          <w:bCs/>
        </w:rPr>
        <w:t>-DX TS</w:t>
      </w:r>
      <w:r w:rsidR="00E509B9" w:rsidRPr="00C00523">
        <w:rPr>
          <w:b/>
          <w:bCs/>
        </w:rPr>
        <w:t xml:space="preserve"> 3-pin</w:t>
      </w:r>
      <w:r w:rsidR="00E509B9">
        <w:t xml:space="preserve"> </w:t>
      </w:r>
    </w:p>
    <w:p w14:paraId="34AA7362" w14:textId="6A4B22CD" w:rsidR="00E509B9" w:rsidRDefault="004E0FD2" w:rsidP="00E509B9">
      <w:r w:rsidRPr="004E0FD2">
        <w:rPr>
          <w:i/>
          <w:iCs/>
        </w:rPr>
        <w:t>Transmitter table stand</w:t>
      </w:r>
      <w:r>
        <w:rPr>
          <w:b/>
          <w:bCs/>
          <w:i/>
          <w:iCs/>
        </w:rPr>
        <w:t xml:space="preserve"> </w:t>
      </w:r>
      <w:r w:rsidR="00E509B9" w:rsidRPr="006844D2">
        <w:rPr>
          <w:b/>
          <w:bCs/>
        </w:rPr>
        <w:t xml:space="preserve">EW-DX </w:t>
      </w:r>
      <w:r w:rsidR="00E509B9" w:rsidRPr="00C00523">
        <w:rPr>
          <w:b/>
          <w:bCs/>
        </w:rPr>
        <w:t>TS 5-pin</w:t>
      </w:r>
      <w:r w:rsidR="00E509B9">
        <w:t xml:space="preserve"> dengan fungsi </w:t>
      </w:r>
      <w:r w:rsidR="00E509B9" w:rsidRPr="008447BF">
        <w:rPr>
          <w:i/>
          <w:iCs/>
        </w:rPr>
        <w:t>light ring</w:t>
      </w:r>
    </w:p>
    <w:p w14:paraId="0A1952D8" w14:textId="07152D55" w:rsidR="00E509B9" w:rsidRDefault="004E0FD2" w:rsidP="00E509B9">
      <w:r w:rsidRPr="004E0FD2">
        <w:t>Modul pengisian daya</w:t>
      </w:r>
      <w:r>
        <w:rPr>
          <w:b/>
          <w:bCs/>
        </w:rPr>
        <w:t xml:space="preserve"> </w:t>
      </w:r>
      <w:r w:rsidR="00E509B9" w:rsidRPr="006844D2">
        <w:rPr>
          <w:b/>
          <w:bCs/>
        </w:rPr>
        <w:t>LM 6070</w:t>
      </w:r>
      <w:r w:rsidR="00E509B9">
        <w:t xml:space="preserve"> untuk pengisi daya rack-mount L 6000</w:t>
      </w:r>
    </w:p>
    <w:p w14:paraId="088BCC97" w14:textId="5278C9F4" w:rsidR="00E509B9" w:rsidRDefault="00E509B9" w:rsidP="00E509B9">
      <w:r>
        <w:t>Antena dinding AWM:</w:t>
      </w:r>
    </w:p>
    <w:p w14:paraId="76345F18" w14:textId="77777777" w:rsidR="00E509B9" w:rsidRDefault="00E509B9" w:rsidP="00E509B9">
      <w:r w:rsidRPr="00E509B9">
        <w:rPr>
          <w:b/>
          <w:bCs/>
        </w:rPr>
        <w:t>AWM UHF</w:t>
      </w:r>
      <w:r>
        <w:t xml:space="preserve"> (470 – 694 MHz)</w:t>
      </w:r>
    </w:p>
    <w:p w14:paraId="52311C4B" w14:textId="77777777" w:rsidR="00E509B9" w:rsidRDefault="00E509B9" w:rsidP="00E509B9">
      <w:r w:rsidRPr="00E509B9">
        <w:rPr>
          <w:b/>
          <w:bCs/>
        </w:rPr>
        <w:t>AWM UHF</w:t>
      </w:r>
      <w:r>
        <w:t xml:space="preserve"> (823 – 1075 MHz)</w:t>
      </w:r>
    </w:p>
    <w:p w14:paraId="499ACB71" w14:textId="77777777" w:rsidR="004625B4" w:rsidRDefault="00E509B9" w:rsidP="006844D2">
      <w:r w:rsidRPr="00E509B9">
        <w:rPr>
          <w:b/>
          <w:bCs/>
        </w:rPr>
        <w:t>AWM 1G8</w:t>
      </w:r>
      <w:r>
        <w:t xml:space="preserve"> (1785 – 1805 MHz)</w:t>
      </w:r>
    </w:p>
    <w:p w14:paraId="6AE7A72B" w14:textId="77777777" w:rsidR="004625B4" w:rsidRDefault="004625B4" w:rsidP="006844D2"/>
    <w:p w14:paraId="7BC30F13" w14:textId="527B9A9F" w:rsidR="006844D2" w:rsidRDefault="00E509B9" w:rsidP="006844D2">
      <w:r w:rsidRPr="00E509B9">
        <w:t xml:space="preserve">Untuk informasi lebih lanjut </w:t>
      </w:r>
      <w:r w:rsidR="00857AE7">
        <w:t xml:space="preserve">mengenai perangkat </w:t>
      </w:r>
      <w:r w:rsidRPr="00E509B9">
        <w:t xml:space="preserve">baru </w:t>
      </w:r>
      <w:r w:rsidR="00857AE7">
        <w:t>dari rangkaian</w:t>
      </w:r>
      <w:r w:rsidRPr="00E509B9">
        <w:t xml:space="preserve"> Evolution Wireless Digital </w:t>
      </w:r>
      <w:r w:rsidR="000440AE">
        <w:t xml:space="preserve">ini </w:t>
      </w:r>
      <w:r w:rsidR="00857AE7">
        <w:t>kunjungi</w:t>
      </w:r>
      <w:r>
        <w:t xml:space="preserve"> </w:t>
      </w:r>
      <w:hyperlink r:id="rId20" w:history="1">
        <w:r w:rsidRPr="001F1023">
          <w:rPr>
            <w:rStyle w:val="Hyperlink"/>
            <w:color w:val="0095D5" w:themeColor="accent1"/>
            <w:szCs w:val="18"/>
          </w:rPr>
          <w:t>www.sennheiser.com/ew-dx-business</w:t>
        </w:r>
      </w:hyperlink>
    </w:p>
    <w:p w14:paraId="5E3355D1" w14:textId="77777777" w:rsidR="004625B4" w:rsidRDefault="004625B4" w:rsidP="006844D2"/>
    <w:p w14:paraId="5867367D" w14:textId="5404FB8E" w:rsidR="00E509B9" w:rsidRDefault="00E509B9" w:rsidP="006844D2">
      <w:r>
        <w:t>(Selesai)</w:t>
      </w:r>
    </w:p>
    <w:p w14:paraId="1041068E" w14:textId="77777777" w:rsidR="004625B4" w:rsidRDefault="004625B4" w:rsidP="009F2F63"/>
    <w:p w14:paraId="789A334D" w14:textId="67352023" w:rsidR="007C2F12" w:rsidRDefault="00E509B9" w:rsidP="004625B4">
      <w:r w:rsidRPr="00E509B9">
        <w:t>Gambar yang menyertai siaran pers ini</w:t>
      </w:r>
      <w:r w:rsidR="000440AE">
        <w:t xml:space="preserve"> dan foto tambahan lainnya</w:t>
      </w:r>
      <w:r w:rsidRPr="00E509B9">
        <w:t xml:space="preserve"> dapat diunduh</w:t>
      </w:r>
      <w:r>
        <w:t xml:space="preserve"> </w:t>
      </w:r>
      <w:hyperlink r:id="rId21" w:history="1">
        <w:r w:rsidRPr="00E509B9">
          <w:rPr>
            <w:rStyle w:val="Hyperlink"/>
            <w:color w:val="0095D5" w:themeColor="accent1"/>
          </w:rPr>
          <w:t>di</w:t>
        </w:r>
        <w:r>
          <w:rPr>
            <w:rStyle w:val="Hyperlink"/>
            <w:color w:val="0095D5" w:themeColor="accent1"/>
          </w:rPr>
          <w:t xml:space="preserve"> </w:t>
        </w:r>
        <w:r w:rsidRPr="00E509B9">
          <w:rPr>
            <w:rStyle w:val="Hyperlink"/>
            <w:color w:val="0095D5" w:themeColor="accent1"/>
          </w:rPr>
          <w:t>sini.</w:t>
        </w:r>
      </w:hyperlink>
    </w:p>
    <w:p w14:paraId="450A89AF" w14:textId="77777777" w:rsidR="004625B4" w:rsidRPr="004625B4" w:rsidRDefault="004625B4" w:rsidP="004625B4"/>
    <w:p w14:paraId="71D81F10" w14:textId="4C266915" w:rsidR="007C2F12" w:rsidRPr="007C2F12" w:rsidRDefault="007C2F12" w:rsidP="007C2F12">
      <w:pPr>
        <w:pBdr>
          <w:top w:val="nil"/>
          <w:left w:val="nil"/>
          <w:bottom w:val="nil"/>
          <w:right w:val="nil"/>
          <w:between w:val="nil"/>
        </w:pBdr>
        <w:tabs>
          <w:tab w:val="left" w:pos="4111"/>
        </w:tabs>
        <w:spacing w:line="240" w:lineRule="auto"/>
        <w:rPr>
          <w:b/>
          <w:szCs w:val="18"/>
        </w:rPr>
      </w:pPr>
      <w:r w:rsidRPr="007C2F12">
        <w:rPr>
          <w:b/>
          <w:szCs w:val="18"/>
        </w:rPr>
        <w:t>Tentang merek Sennheiser</w:t>
      </w:r>
    </w:p>
    <w:p w14:paraId="0B2CA366" w14:textId="77777777" w:rsidR="007C2F12" w:rsidRPr="007C2F12" w:rsidRDefault="007C2F12" w:rsidP="007C2F12">
      <w:pPr>
        <w:pBdr>
          <w:top w:val="nil"/>
          <w:left w:val="nil"/>
          <w:bottom w:val="nil"/>
          <w:right w:val="nil"/>
          <w:between w:val="nil"/>
        </w:pBdr>
        <w:tabs>
          <w:tab w:val="left" w:pos="4111"/>
        </w:tabs>
        <w:spacing w:line="240" w:lineRule="auto"/>
        <w:rPr>
          <w:szCs w:val="18"/>
        </w:rPr>
      </w:pPr>
      <w:r w:rsidRPr="007C2F12">
        <w:rPr>
          <w:szCs w:val="18"/>
          <w:shd w:val="clear" w:color="auto" w:fill="FFFFFF" w:themeFill="background1"/>
        </w:rPr>
        <w:lastRenderedPageBreak/>
        <w:t>Kami hidup dan bernapas dengan audio</w:t>
      </w:r>
      <w:r w:rsidRPr="007C2F12">
        <w:rPr>
          <w:szCs w:val="18"/>
        </w:rPr>
        <w:t>. Kami didorong oleh semangat untuk menciptakan solusi audio yang membuat perbedaan. Membangun masa depan audio dan menghadirkan pengalaman suara yang luar biasa bagi pelanggan kami – inilah yang telah diwakili oleh merek Sennheiser selama lebih dari 75 tahun. Sementara solusi audio profesional seperti mikrofon, solusi rapat, teknologi streaming, dan sistem pemantauan adalah bagian dari bisnis Sennheiser electronic GmbH &amp; Co. KG, bisnis dengan perangkat konsumen seperti headphone, soundbars, dan alat bantu dengar yang disempurnakan untuk berbicara dioperasikan oleh Sonova Holding AG di bawah lisensi Sennheiser.</w:t>
      </w:r>
    </w:p>
    <w:p w14:paraId="4A8539D3" w14:textId="77777777" w:rsidR="007C2F12" w:rsidRPr="007C2F12" w:rsidRDefault="007C2F12" w:rsidP="007C2F12">
      <w:pPr>
        <w:pBdr>
          <w:top w:val="nil"/>
          <w:left w:val="nil"/>
          <w:bottom w:val="nil"/>
          <w:right w:val="nil"/>
          <w:between w:val="nil"/>
        </w:pBdr>
        <w:tabs>
          <w:tab w:val="left" w:pos="4111"/>
        </w:tabs>
        <w:spacing w:line="240" w:lineRule="auto"/>
        <w:rPr>
          <w:szCs w:val="18"/>
        </w:rPr>
      </w:pPr>
    </w:p>
    <w:p w14:paraId="599BBA17" w14:textId="77777777" w:rsidR="007C2F12" w:rsidRPr="0080423D" w:rsidRDefault="00000000" w:rsidP="007C2F12">
      <w:pPr>
        <w:spacing w:line="240" w:lineRule="auto"/>
        <w:rPr>
          <w:color w:val="0095D5" w:themeColor="accent1"/>
          <w:szCs w:val="18"/>
          <w:lang w:val="en-US"/>
        </w:rPr>
      </w:pPr>
      <w:hyperlink r:id="rId22" w:history="1">
        <w:r w:rsidR="007C2F12" w:rsidRPr="0080423D">
          <w:rPr>
            <w:rStyle w:val="Hyperlink"/>
            <w:color w:val="0095D5" w:themeColor="accent1"/>
            <w:szCs w:val="18"/>
            <w:u w:val="none"/>
            <w:lang w:val="en-US"/>
          </w:rPr>
          <w:t>www.sennheiser.com</w:t>
        </w:r>
      </w:hyperlink>
      <w:r w:rsidR="007C2F12" w:rsidRPr="0080423D">
        <w:rPr>
          <w:color w:val="0095D5" w:themeColor="accent1"/>
          <w:szCs w:val="18"/>
          <w:lang w:val="en-US"/>
        </w:rPr>
        <w:t xml:space="preserve"> </w:t>
      </w:r>
    </w:p>
    <w:p w14:paraId="492BCE5D" w14:textId="463EEFBA" w:rsidR="007C2F12" w:rsidRPr="007C2F12" w:rsidRDefault="00000000" w:rsidP="007C2F12">
      <w:pPr>
        <w:pBdr>
          <w:top w:val="nil"/>
          <w:left w:val="nil"/>
          <w:bottom w:val="nil"/>
          <w:right w:val="nil"/>
          <w:between w:val="nil"/>
        </w:pBdr>
        <w:tabs>
          <w:tab w:val="left" w:pos="4111"/>
        </w:tabs>
        <w:spacing w:line="240" w:lineRule="auto"/>
        <w:rPr>
          <w:b/>
          <w:szCs w:val="18"/>
        </w:rPr>
      </w:pPr>
      <w:hyperlink r:id="rId23" w:history="1">
        <w:r w:rsidR="007C2F12" w:rsidRPr="0080423D">
          <w:rPr>
            <w:rStyle w:val="Hyperlink"/>
            <w:color w:val="0095D5" w:themeColor="accent1"/>
            <w:szCs w:val="18"/>
            <w:u w:val="none"/>
            <w:lang w:val="en-US"/>
          </w:rPr>
          <w:t>www.sennheiser-hearing.com</w:t>
        </w:r>
      </w:hyperlink>
    </w:p>
    <w:p w14:paraId="5CD8523F" w14:textId="42EC9C09" w:rsidR="007C2F12" w:rsidRDefault="007C2F12" w:rsidP="001F1023">
      <w:pPr>
        <w:pStyle w:val="Contact"/>
      </w:pPr>
    </w:p>
    <w:p w14:paraId="273FE38E" w14:textId="77777777" w:rsidR="000440AE" w:rsidRDefault="000440AE" w:rsidP="000440AE">
      <w:pPr>
        <w:tabs>
          <w:tab w:val="left" w:pos="4111"/>
        </w:tabs>
        <w:jc w:val="both"/>
        <w:rPr>
          <w:b/>
          <w:sz w:val="15"/>
          <w:szCs w:val="15"/>
        </w:rPr>
      </w:pPr>
      <w:r>
        <w:rPr>
          <w:b/>
          <w:sz w:val="15"/>
          <w:szCs w:val="15"/>
        </w:rPr>
        <w:t>Kontak Media untuk Communications Manager | Sennheiser APAC</w:t>
      </w:r>
      <w:r>
        <w:rPr>
          <w:b/>
          <w:sz w:val="15"/>
          <w:szCs w:val="15"/>
        </w:rPr>
        <w:tab/>
      </w:r>
      <w:r>
        <w:rPr>
          <w:b/>
          <w:sz w:val="15"/>
          <w:szCs w:val="15"/>
        </w:rPr>
        <w:tab/>
      </w:r>
      <w:r>
        <w:rPr>
          <w:b/>
          <w:sz w:val="15"/>
          <w:szCs w:val="15"/>
        </w:rPr>
        <w:tab/>
      </w:r>
    </w:p>
    <w:p w14:paraId="59099221" w14:textId="77777777" w:rsidR="000440AE" w:rsidRDefault="000440AE" w:rsidP="000440AE">
      <w:pPr>
        <w:tabs>
          <w:tab w:val="left" w:pos="4111"/>
        </w:tabs>
        <w:jc w:val="both"/>
        <w:rPr>
          <w:color w:val="0095D5"/>
          <w:sz w:val="15"/>
          <w:szCs w:val="15"/>
        </w:rPr>
      </w:pPr>
      <w:r>
        <w:rPr>
          <w:color w:val="0095D5"/>
          <w:sz w:val="15"/>
          <w:szCs w:val="15"/>
        </w:rPr>
        <w:t>Phang Su Hui</w:t>
      </w:r>
    </w:p>
    <w:p w14:paraId="5F37EA22" w14:textId="77777777" w:rsidR="000440AE" w:rsidRDefault="000440AE" w:rsidP="000440AE">
      <w:pPr>
        <w:tabs>
          <w:tab w:val="left" w:pos="4111"/>
        </w:tabs>
        <w:jc w:val="both"/>
        <w:rPr>
          <w:sz w:val="15"/>
          <w:szCs w:val="15"/>
        </w:rPr>
      </w:pPr>
      <w:r>
        <w:rPr>
          <w:sz w:val="15"/>
          <w:szCs w:val="15"/>
        </w:rPr>
        <w:t>Suhui.phang@sennheiser.com</w:t>
      </w:r>
    </w:p>
    <w:p w14:paraId="7F1DF4A3" w14:textId="77777777" w:rsidR="000440AE" w:rsidRDefault="000440AE" w:rsidP="000440AE">
      <w:pPr>
        <w:tabs>
          <w:tab w:val="left" w:pos="4111"/>
        </w:tabs>
        <w:jc w:val="both"/>
        <w:rPr>
          <w:sz w:val="15"/>
          <w:szCs w:val="15"/>
        </w:rPr>
      </w:pPr>
      <w:r>
        <w:rPr>
          <w:sz w:val="15"/>
          <w:szCs w:val="15"/>
        </w:rPr>
        <w:t>+65 91595024</w:t>
      </w:r>
    </w:p>
    <w:p w14:paraId="3B3F0CB3" w14:textId="77777777" w:rsidR="000440AE" w:rsidRDefault="000440AE" w:rsidP="000440AE">
      <w:pPr>
        <w:tabs>
          <w:tab w:val="left" w:pos="4111"/>
        </w:tabs>
        <w:jc w:val="both"/>
        <w:rPr>
          <w:sz w:val="15"/>
          <w:szCs w:val="15"/>
        </w:rPr>
      </w:pPr>
    </w:p>
    <w:p w14:paraId="7CD6EFB0" w14:textId="77777777" w:rsidR="000440AE" w:rsidRDefault="000440AE" w:rsidP="000440AE">
      <w:pPr>
        <w:tabs>
          <w:tab w:val="left" w:pos="4111"/>
        </w:tabs>
        <w:jc w:val="both"/>
        <w:rPr>
          <w:b/>
          <w:sz w:val="15"/>
          <w:szCs w:val="15"/>
        </w:rPr>
      </w:pPr>
      <w:r>
        <w:rPr>
          <w:b/>
          <w:sz w:val="15"/>
          <w:szCs w:val="15"/>
        </w:rPr>
        <w:t>Kontak Media untuk IND PR Agency | Occam</w:t>
      </w:r>
      <w:r>
        <w:rPr>
          <w:b/>
          <w:sz w:val="15"/>
          <w:szCs w:val="15"/>
        </w:rPr>
        <w:tab/>
      </w:r>
      <w:r>
        <w:rPr>
          <w:b/>
          <w:sz w:val="15"/>
          <w:szCs w:val="15"/>
        </w:rPr>
        <w:tab/>
      </w:r>
      <w:r>
        <w:rPr>
          <w:b/>
          <w:sz w:val="15"/>
          <w:szCs w:val="15"/>
        </w:rPr>
        <w:tab/>
      </w:r>
    </w:p>
    <w:p w14:paraId="5CB629C6" w14:textId="77777777" w:rsidR="000440AE" w:rsidRDefault="000440AE" w:rsidP="000440AE">
      <w:pPr>
        <w:tabs>
          <w:tab w:val="left" w:pos="4111"/>
        </w:tabs>
        <w:jc w:val="both"/>
        <w:rPr>
          <w:color w:val="0095D5"/>
          <w:sz w:val="15"/>
          <w:szCs w:val="15"/>
        </w:rPr>
      </w:pPr>
      <w:r>
        <w:rPr>
          <w:color w:val="0095D5"/>
          <w:sz w:val="15"/>
          <w:szCs w:val="15"/>
        </w:rPr>
        <w:t>Septa Perdana</w:t>
      </w:r>
    </w:p>
    <w:p w14:paraId="536D6E11" w14:textId="77777777" w:rsidR="000440AE" w:rsidRDefault="000440AE" w:rsidP="000440AE">
      <w:pPr>
        <w:tabs>
          <w:tab w:val="left" w:pos="4111"/>
        </w:tabs>
        <w:jc w:val="both"/>
        <w:rPr>
          <w:sz w:val="15"/>
          <w:szCs w:val="15"/>
        </w:rPr>
      </w:pPr>
      <w:r>
        <w:rPr>
          <w:sz w:val="15"/>
          <w:szCs w:val="15"/>
        </w:rPr>
        <w:t>Septa@occam.co.id</w:t>
      </w:r>
    </w:p>
    <w:p w14:paraId="2824538D" w14:textId="77777777" w:rsidR="000440AE" w:rsidRDefault="000440AE" w:rsidP="000440AE">
      <w:pPr>
        <w:tabs>
          <w:tab w:val="left" w:pos="4111"/>
        </w:tabs>
        <w:jc w:val="both"/>
        <w:rPr>
          <w:sz w:val="15"/>
          <w:szCs w:val="15"/>
        </w:rPr>
      </w:pPr>
      <w:r>
        <w:rPr>
          <w:sz w:val="15"/>
          <w:szCs w:val="15"/>
        </w:rPr>
        <w:t>+62 82111509853</w:t>
      </w:r>
    </w:p>
    <w:p w14:paraId="0A2ACE7A" w14:textId="77777777" w:rsidR="000440AE" w:rsidRPr="00BB1A42" w:rsidRDefault="000440AE" w:rsidP="001F1023">
      <w:pPr>
        <w:pStyle w:val="Contact"/>
      </w:pPr>
    </w:p>
    <w:sectPr w:rsidR="000440AE" w:rsidRPr="00BB1A42" w:rsidSect="00ED3A3A">
      <w:headerReference w:type="default" r:id="rId24"/>
      <w:headerReference w:type="first" r:id="rId25"/>
      <w:footerReference w:type="first" r:id="rId26"/>
      <w:pgSz w:w="11906" w:h="16838" w:code="9"/>
      <w:pgMar w:top="2756"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D4DA08" w14:textId="77777777" w:rsidR="00A617AB" w:rsidRDefault="00A617AB" w:rsidP="00CA1EB9">
      <w:pPr>
        <w:spacing w:line="240" w:lineRule="auto"/>
      </w:pPr>
      <w:r>
        <w:separator/>
      </w:r>
    </w:p>
  </w:endnote>
  <w:endnote w:type="continuationSeparator" w:id="0">
    <w:p w14:paraId="718D3D86" w14:textId="77777777" w:rsidR="00A617AB" w:rsidRDefault="00A617AB" w:rsidP="00CA1EB9">
      <w:pPr>
        <w:spacing w:line="240" w:lineRule="auto"/>
      </w:pPr>
      <w:r>
        <w:continuationSeparator/>
      </w:r>
    </w:p>
  </w:endnote>
  <w:endnote w:type="continuationNotice" w:id="1">
    <w:p w14:paraId="4C6A0344" w14:textId="77777777" w:rsidR="00A617AB" w:rsidRDefault="00A617A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080E54C9-D76F-8E48-868F-5A58B5E51D90}"/>
  </w:font>
  <w:font w:name="Times New Roman">
    <w:panose1 w:val="02020603050405020304"/>
    <w:charset w:val="00"/>
    <w:family w:val="roman"/>
    <w:pitch w:val="variable"/>
    <w:sig w:usb0="E0002EFF" w:usb1="C000785B" w:usb2="00000009" w:usb3="00000000" w:csb0="000001FF" w:csb1="00000000"/>
    <w:embedRegular r:id="rId2" w:fontKey="{A75F269E-A90B-3540-A658-F8CCE933DE0D}"/>
    <w:embedBold r:id="rId3" w:fontKey="{036BE901-4FB9-FB4C-8234-825AFC778B48}"/>
    <w:embedItalic r:id="rId4" w:fontKey="{4BADCD27-C53D-A648-A618-C637F71FA010}"/>
    <w:embedBoldItalic r:id="rId5" w:fontKey="{48CEFE5E-533B-E542-8650-063A209C85AA}"/>
  </w:font>
  <w:font w:name="Courier New">
    <w:panose1 w:val="02070309020205020404"/>
    <w:charset w:val="00"/>
    <w:family w:val="modern"/>
    <w:pitch w:val="fixed"/>
    <w:sig w:usb0="E0002AFF" w:usb1="C0007843" w:usb2="00000009" w:usb3="00000000" w:csb0="000001FF" w:csb1="00000000"/>
    <w:embedRegular r:id="rId6" w:fontKey="{4367BFB5-63DC-384D-9A7E-B26A4A3E6E43}"/>
  </w:font>
  <w:font w:name="Wingdings">
    <w:panose1 w:val="05000000000000000000"/>
    <w:charset w:val="4D"/>
    <w:family w:val="decorative"/>
    <w:pitch w:val="variable"/>
    <w:sig w:usb0="00000003" w:usb1="00000000" w:usb2="00000000" w:usb3="00000000" w:csb0="80000001" w:csb1="00000000"/>
    <w:embedRegular r:id="rId7" w:fontKey="{4A0F523E-DDE3-B649-B300-AA11C0EF5D60}"/>
  </w:font>
  <w:font w:name="Arial">
    <w:panose1 w:val="020B0604020202020204"/>
    <w:charset w:val="00"/>
    <w:family w:val="swiss"/>
    <w:pitch w:val="variable"/>
    <w:sig w:usb0="E0002AFF" w:usb1="C0007843" w:usb2="00000009" w:usb3="00000000" w:csb0="000001FF" w:csb1="00000000"/>
    <w:embedRegular r:id="rId8" w:fontKey="{817EC6EC-8796-6843-9E74-6307A0F0B821}"/>
  </w:font>
  <w:font w:name="Sennheiser Office">
    <w:altName w:val="Calibri"/>
    <w:panose1 w:val="020B0604020202020204"/>
    <w:charset w:val="00"/>
    <w:family w:val="roman"/>
    <w:pitch w:val="default"/>
  </w:font>
  <w:font w:name="Calibri">
    <w:panose1 w:val="020F0502020204030204"/>
    <w:charset w:val="00"/>
    <w:family w:val="swiss"/>
    <w:pitch w:val="variable"/>
    <w:sig w:usb0="E0002AFF" w:usb1="C000247B" w:usb2="00000009" w:usb3="00000000" w:csb0="000001FF" w:csb1="00000000"/>
    <w:embedRegular r:id="rId13" w:fontKey="{A048607A-3309-5D44-A69F-D0BCDDFC547D}"/>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2D6EAC9B-F649-BB47-A3ED-73F8DC0F4B05}"/>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3224F1" w14:textId="77777777" w:rsidR="00A617AB" w:rsidRDefault="00A617AB" w:rsidP="00CA1EB9">
      <w:pPr>
        <w:spacing w:line="240" w:lineRule="auto"/>
      </w:pPr>
      <w:r>
        <w:separator/>
      </w:r>
    </w:p>
  </w:footnote>
  <w:footnote w:type="continuationSeparator" w:id="0">
    <w:p w14:paraId="0673F02E" w14:textId="77777777" w:rsidR="00A617AB" w:rsidRDefault="00A617AB" w:rsidP="00CA1EB9">
      <w:pPr>
        <w:spacing w:line="240" w:lineRule="auto"/>
      </w:pPr>
      <w:r>
        <w:continuationSeparator/>
      </w:r>
    </w:p>
  </w:footnote>
  <w:footnote w:type="continuationNotice" w:id="1">
    <w:p w14:paraId="142A5D67" w14:textId="77777777" w:rsidR="00A617AB" w:rsidRDefault="00A617A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5EA279BC" w:rsidR="00324808" w:rsidRPr="008E5D5C" w:rsidRDefault="00CF4827" w:rsidP="008E5D5C">
    <w:pPr>
      <w:pStyle w:val="Header"/>
      <w:rPr>
        <w:color w:val="0095D5" w:themeColor="accent1"/>
      </w:rPr>
    </w:pPr>
    <w:r>
      <w:rPr>
        <w:color w:val="0095D5" w:themeColor="accent1"/>
      </w:rPr>
      <w:t>PRESS</w:t>
    </w:r>
    <w:r w:rsidR="00FB3505">
      <w:rPr>
        <w:color w:val="0095D5" w:themeColor="accent1"/>
      </w:rPr>
      <w:t xml:space="preserve"> RELEASE</w:t>
    </w:r>
    <w:r w:rsidR="00324808" w:rsidRPr="008E5D5C">
      <w:rPr>
        <w:noProof/>
        <w:color w:val="0095D5" w:themeColor="accent1"/>
        <w:lang w:val="en-US"/>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2E64FCE8" w:rsidR="00324808" w:rsidRPr="008E5D5C" w:rsidRDefault="00324808" w:rsidP="008E5D5C">
    <w:pPr>
      <w:pStyle w:val="Header"/>
    </w:pPr>
    <w:r>
      <w:fldChar w:fldCharType="begin"/>
    </w:r>
    <w:r>
      <w:instrText xml:space="preserve"> PAGE  \* Arabic  \* MERGEFORMAT </w:instrText>
    </w:r>
    <w:r>
      <w:fldChar w:fldCharType="separate"/>
    </w:r>
    <w:r w:rsidR="00D916E3">
      <w:rPr>
        <w:noProof/>
      </w:rPr>
      <w:t>8</w:t>
    </w:r>
    <w:r>
      <w:fldChar w:fldCharType="end"/>
    </w:r>
    <w:r>
      <w:t>/</w:t>
    </w:r>
    <w:fldSimple w:instr="NUMPAGES  \* Arabic  \* MERGEFORMAT">
      <w:r w:rsidR="00D916E3">
        <w:rPr>
          <w:noProof/>
        </w:rPr>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15481708" w:rsidR="00324808" w:rsidRPr="008E5D5C" w:rsidRDefault="00324808" w:rsidP="008E5D5C">
    <w:pPr>
      <w:pStyle w:val="Header"/>
      <w:rPr>
        <w:color w:val="0095D5" w:themeColor="accent1"/>
      </w:rPr>
    </w:pPr>
    <w:r w:rsidRPr="008E5D5C">
      <w:rPr>
        <w:color w:val="0095D5" w:themeColor="accent1"/>
      </w:rPr>
      <w:t>Pres</w:t>
    </w:r>
    <w:r w:rsidR="00D424F5">
      <w:rPr>
        <w:color w:val="0095D5" w:themeColor="accent1"/>
      </w:rPr>
      <w:t>S</w:t>
    </w:r>
    <w:r w:rsidR="00FB3505">
      <w:rPr>
        <w:color w:val="0095D5" w:themeColor="accent1"/>
      </w:rPr>
      <w:t xml:space="preserve"> RELEASE</w:t>
    </w:r>
    <w:r w:rsidRPr="008E5D5C">
      <w:rPr>
        <w:noProof/>
        <w:color w:val="0095D5" w:themeColor="accent1"/>
        <w:lang w:val="en-US"/>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472A4221" w:rsidR="00324808" w:rsidRPr="008E5D5C" w:rsidRDefault="00324808" w:rsidP="008E5D5C">
    <w:pPr>
      <w:pStyle w:val="Header"/>
    </w:pPr>
    <w:r>
      <w:fldChar w:fldCharType="begin"/>
    </w:r>
    <w:r>
      <w:instrText xml:space="preserve"> PAGE  \* Arabic  \* MERGEFORMAT </w:instrText>
    </w:r>
    <w:r>
      <w:fldChar w:fldCharType="separate"/>
    </w:r>
    <w:r w:rsidR="00D916E3">
      <w:rPr>
        <w:noProof/>
      </w:rPr>
      <w:t>1</w:t>
    </w:r>
    <w:r>
      <w:fldChar w:fldCharType="end"/>
    </w:r>
    <w:r>
      <w:t>/</w:t>
    </w:r>
    <w:fldSimple w:instr="NUMPAGES  \* Arabic  \* MERGEFORMAT">
      <w:r w:rsidR="00D916E3">
        <w:rPr>
          <w:noProof/>
        </w:rPr>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0D0EFD"/>
    <w:multiLevelType w:val="multilevel"/>
    <w:tmpl w:val="6A2EF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AF7062"/>
    <w:multiLevelType w:val="hybridMultilevel"/>
    <w:tmpl w:val="77741C8C"/>
    <w:lvl w:ilvl="0" w:tplc="953821B8">
      <w:start w:val="1"/>
      <w:numFmt w:val="bullet"/>
      <w:lvlText w:val="•"/>
      <w:lvlJc w:val="left"/>
      <w:pPr>
        <w:tabs>
          <w:tab w:val="num" w:pos="720"/>
        </w:tabs>
        <w:ind w:left="720" w:hanging="360"/>
      </w:pPr>
      <w:rPr>
        <w:rFonts w:ascii="Arial" w:hAnsi="Arial" w:hint="default"/>
      </w:rPr>
    </w:lvl>
    <w:lvl w:ilvl="1" w:tplc="161A4420" w:tentative="1">
      <w:start w:val="1"/>
      <w:numFmt w:val="bullet"/>
      <w:lvlText w:val="•"/>
      <w:lvlJc w:val="left"/>
      <w:pPr>
        <w:tabs>
          <w:tab w:val="num" w:pos="1440"/>
        </w:tabs>
        <w:ind w:left="1440" w:hanging="360"/>
      </w:pPr>
      <w:rPr>
        <w:rFonts w:ascii="Arial" w:hAnsi="Arial" w:hint="default"/>
      </w:rPr>
    </w:lvl>
    <w:lvl w:ilvl="2" w:tplc="CE201BF6" w:tentative="1">
      <w:start w:val="1"/>
      <w:numFmt w:val="bullet"/>
      <w:lvlText w:val="•"/>
      <w:lvlJc w:val="left"/>
      <w:pPr>
        <w:tabs>
          <w:tab w:val="num" w:pos="2160"/>
        </w:tabs>
        <w:ind w:left="2160" w:hanging="360"/>
      </w:pPr>
      <w:rPr>
        <w:rFonts w:ascii="Arial" w:hAnsi="Arial" w:hint="default"/>
      </w:rPr>
    </w:lvl>
    <w:lvl w:ilvl="3" w:tplc="2902890A" w:tentative="1">
      <w:start w:val="1"/>
      <w:numFmt w:val="bullet"/>
      <w:lvlText w:val="•"/>
      <w:lvlJc w:val="left"/>
      <w:pPr>
        <w:tabs>
          <w:tab w:val="num" w:pos="2880"/>
        </w:tabs>
        <w:ind w:left="2880" w:hanging="360"/>
      </w:pPr>
      <w:rPr>
        <w:rFonts w:ascii="Arial" w:hAnsi="Arial" w:hint="default"/>
      </w:rPr>
    </w:lvl>
    <w:lvl w:ilvl="4" w:tplc="B2A86542" w:tentative="1">
      <w:start w:val="1"/>
      <w:numFmt w:val="bullet"/>
      <w:lvlText w:val="•"/>
      <w:lvlJc w:val="left"/>
      <w:pPr>
        <w:tabs>
          <w:tab w:val="num" w:pos="3600"/>
        </w:tabs>
        <w:ind w:left="3600" w:hanging="360"/>
      </w:pPr>
      <w:rPr>
        <w:rFonts w:ascii="Arial" w:hAnsi="Arial" w:hint="default"/>
      </w:rPr>
    </w:lvl>
    <w:lvl w:ilvl="5" w:tplc="F7A4DB9C" w:tentative="1">
      <w:start w:val="1"/>
      <w:numFmt w:val="bullet"/>
      <w:lvlText w:val="•"/>
      <w:lvlJc w:val="left"/>
      <w:pPr>
        <w:tabs>
          <w:tab w:val="num" w:pos="4320"/>
        </w:tabs>
        <w:ind w:left="4320" w:hanging="360"/>
      </w:pPr>
      <w:rPr>
        <w:rFonts w:ascii="Arial" w:hAnsi="Arial" w:hint="default"/>
      </w:rPr>
    </w:lvl>
    <w:lvl w:ilvl="6" w:tplc="6F0820E8" w:tentative="1">
      <w:start w:val="1"/>
      <w:numFmt w:val="bullet"/>
      <w:lvlText w:val="•"/>
      <w:lvlJc w:val="left"/>
      <w:pPr>
        <w:tabs>
          <w:tab w:val="num" w:pos="5040"/>
        </w:tabs>
        <w:ind w:left="5040" w:hanging="360"/>
      </w:pPr>
      <w:rPr>
        <w:rFonts w:ascii="Arial" w:hAnsi="Arial" w:hint="default"/>
      </w:rPr>
    </w:lvl>
    <w:lvl w:ilvl="7" w:tplc="CEF2D27E" w:tentative="1">
      <w:start w:val="1"/>
      <w:numFmt w:val="bullet"/>
      <w:lvlText w:val="•"/>
      <w:lvlJc w:val="left"/>
      <w:pPr>
        <w:tabs>
          <w:tab w:val="num" w:pos="5760"/>
        </w:tabs>
        <w:ind w:left="5760" w:hanging="360"/>
      </w:pPr>
      <w:rPr>
        <w:rFonts w:ascii="Arial" w:hAnsi="Arial" w:hint="default"/>
      </w:rPr>
    </w:lvl>
    <w:lvl w:ilvl="8" w:tplc="C6125DB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3"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D405839"/>
    <w:multiLevelType w:val="hybridMultilevel"/>
    <w:tmpl w:val="B4909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03C5640"/>
    <w:multiLevelType w:val="multilevel"/>
    <w:tmpl w:val="52C47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A5D3ED6"/>
    <w:multiLevelType w:val="hybridMultilevel"/>
    <w:tmpl w:val="985C7928"/>
    <w:lvl w:ilvl="0" w:tplc="814CE456">
      <w:start w:val="1"/>
      <w:numFmt w:val="bullet"/>
      <w:lvlText w:val="•"/>
      <w:lvlJc w:val="left"/>
      <w:pPr>
        <w:tabs>
          <w:tab w:val="num" w:pos="720"/>
        </w:tabs>
        <w:ind w:left="720" w:hanging="360"/>
      </w:pPr>
      <w:rPr>
        <w:rFonts w:ascii="Arial" w:hAnsi="Arial" w:hint="default"/>
      </w:rPr>
    </w:lvl>
    <w:lvl w:ilvl="1" w:tplc="73D8ABCE" w:tentative="1">
      <w:start w:val="1"/>
      <w:numFmt w:val="bullet"/>
      <w:lvlText w:val="•"/>
      <w:lvlJc w:val="left"/>
      <w:pPr>
        <w:tabs>
          <w:tab w:val="num" w:pos="1440"/>
        </w:tabs>
        <w:ind w:left="1440" w:hanging="360"/>
      </w:pPr>
      <w:rPr>
        <w:rFonts w:ascii="Arial" w:hAnsi="Arial" w:hint="default"/>
      </w:rPr>
    </w:lvl>
    <w:lvl w:ilvl="2" w:tplc="7310870A" w:tentative="1">
      <w:start w:val="1"/>
      <w:numFmt w:val="bullet"/>
      <w:lvlText w:val="•"/>
      <w:lvlJc w:val="left"/>
      <w:pPr>
        <w:tabs>
          <w:tab w:val="num" w:pos="2160"/>
        </w:tabs>
        <w:ind w:left="2160" w:hanging="360"/>
      </w:pPr>
      <w:rPr>
        <w:rFonts w:ascii="Arial" w:hAnsi="Arial" w:hint="default"/>
      </w:rPr>
    </w:lvl>
    <w:lvl w:ilvl="3" w:tplc="F14A4E74" w:tentative="1">
      <w:start w:val="1"/>
      <w:numFmt w:val="bullet"/>
      <w:lvlText w:val="•"/>
      <w:lvlJc w:val="left"/>
      <w:pPr>
        <w:tabs>
          <w:tab w:val="num" w:pos="2880"/>
        </w:tabs>
        <w:ind w:left="2880" w:hanging="360"/>
      </w:pPr>
      <w:rPr>
        <w:rFonts w:ascii="Arial" w:hAnsi="Arial" w:hint="default"/>
      </w:rPr>
    </w:lvl>
    <w:lvl w:ilvl="4" w:tplc="18F82C6E" w:tentative="1">
      <w:start w:val="1"/>
      <w:numFmt w:val="bullet"/>
      <w:lvlText w:val="•"/>
      <w:lvlJc w:val="left"/>
      <w:pPr>
        <w:tabs>
          <w:tab w:val="num" w:pos="3600"/>
        </w:tabs>
        <w:ind w:left="3600" w:hanging="360"/>
      </w:pPr>
      <w:rPr>
        <w:rFonts w:ascii="Arial" w:hAnsi="Arial" w:hint="default"/>
      </w:rPr>
    </w:lvl>
    <w:lvl w:ilvl="5" w:tplc="F61C3C5A" w:tentative="1">
      <w:start w:val="1"/>
      <w:numFmt w:val="bullet"/>
      <w:lvlText w:val="•"/>
      <w:lvlJc w:val="left"/>
      <w:pPr>
        <w:tabs>
          <w:tab w:val="num" w:pos="4320"/>
        </w:tabs>
        <w:ind w:left="4320" w:hanging="360"/>
      </w:pPr>
      <w:rPr>
        <w:rFonts w:ascii="Arial" w:hAnsi="Arial" w:hint="default"/>
      </w:rPr>
    </w:lvl>
    <w:lvl w:ilvl="6" w:tplc="BE4CF560" w:tentative="1">
      <w:start w:val="1"/>
      <w:numFmt w:val="bullet"/>
      <w:lvlText w:val="•"/>
      <w:lvlJc w:val="left"/>
      <w:pPr>
        <w:tabs>
          <w:tab w:val="num" w:pos="5040"/>
        </w:tabs>
        <w:ind w:left="5040" w:hanging="360"/>
      </w:pPr>
      <w:rPr>
        <w:rFonts w:ascii="Arial" w:hAnsi="Arial" w:hint="default"/>
      </w:rPr>
    </w:lvl>
    <w:lvl w:ilvl="7" w:tplc="FD601894" w:tentative="1">
      <w:start w:val="1"/>
      <w:numFmt w:val="bullet"/>
      <w:lvlText w:val="•"/>
      <w:lvlJc w:val="left"/>
      <w:pPr>
        <w:tabs>
          <w:tab w:val="num" w:pos="5760"/>
        </w:tabs>
        <w:ind w:left="5760" w:hanging="360"/>
      </w:pPr>
      <w:rPr>
        <w:rFonts w:ascii="Arial" w:hAnsi="Arial" w:hint="default"/>
      </w:rPr>
    </w:lvl>
    <w:lvl w:ilvl="8" w:tplc="4CB8C50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0111BB7"/>
    <w:multiLevelType w:val="hybridMultilevel"/>
    <w:tmpl w:val="FCFE4A64"/>
    <w:lvl w:ilvl="0" w:tplc="4E58F16C">
      <w:start w:val="1"/>
      <w:numFmt w:val="bullet"/>
      <w:lvlText w:val="•"/>
      <w:lvlJc w:val="left"/>
      <w:pPr>
        <w:tabs>
          <w:tab w:val="num" w:pos="720"/>
        </w:tabs>
        <w:ind w:left="720" w:hanging="360"/>
      </w:pPr>
      <w:rPr>
        <w:rFonts w:ascii="Arial" w:hAnsi="Arial" w:hint="default"/>
      </w:rPr>
    </w:lvl>
    <w:lvl w:ilvl="1" w:tplc="6DCC9230" w:tentative="1">
      <w:start w:val="1"/>
      <w:numFmt w:val="bullet"/>
      <w:lvlText w:val="•"/>
      <w:lvlJc w:val="left"/>
      <w:pPr>
        <w:tabs>
          <w:tab w:val="num" w:pos="1440"/>
        </w:tabs>
        <w:ind w:left="1440" w:hanging="360"/>
      </w:pPr>
      <w:rPr>
        <w:rFonts w:ascii="Arial" w:hAnsi="Arial" w:hint="default"/>
      </w:rPr>
    </w:lvl>
    <w:lvl w:ilvl="2" w:tplc="D9AAE532" w:tentative="1">
      <w:start w:val="1"/>
      <w:numFmt w:val="bullet"/>
      <w:lvlText w:val="•"/>
      <w:lvlJc w:val="left"/>
      <w:pPr>
        <w:tabs>
          <w:tab w:val="num" w:pos="2160"/>
        </w:tabs>
        <w:ind w:left="2160" w:hanging="360"/>
      </w:pPr>
      <w:rPr>
        <w:rFonts w:ascii="Arial" w:hAnsi="Arial" w:hint="default"/>
      </w:rPr>
    </w:lvl>
    <w:lvl w:ilvl="3" w:tplc="458C9DF0" w:tentative="1">
      <w:start w:val="1"/>
      <w:numFmt w:val="bullet"/>
      <w:lvlText w:val="•"/>
      <w:lvlJc w:val="left"/>
      <w:pPr>
        <w:tabs>
          <w:tab w:val="num" w:pos="2880"/>
        </w:tabs>
        <w:ind w:left="2880" w:hanging="360"/>
      </w:pPr>
      <w:rPr>
        <w:rFonts w:ascii="Arial" w:hAnsi="Arial" w:hint="default"/>
      </w:rPr>
    </w:lvl>
    <w:lvl w:ilvl="4" w:tplc="79A06E80" w:tentative="1">
      <w:start w:val="1"/>
      <w:numFmt w:val="bullet"/>
      <w:lvlText w:val="•"/>
      <w:lvlJc w:val="left"/>
      <w:pPr>
        <w:tabs>
          <w:tab w:val="num" w:pos="3600"/>
        </w:tabs>
        <w:ind w:left="3600" w:hanging="360"/>
      </w:pPr>
      <w:rPr>
        <w:rFonts w:ascii="Arial" w:hAnsi="Arial" w:hint="default"/>
      </w:rPr>
    </w:lvl>
    <w:lvl w:ilvl="5" w:tplc="B96856CE" w:tentative="1">
      <w:start w:val="1"/>
      <w:numFmt w:val="bullet"/>
      <w:lvlText w:val="•"/>
      <w:lvlJc w:val="left"/>
      <w:pPr>
        <w:tabs>
          <w:tab w:val="num" w:pos="4320"/>
        </w:tabs>
        <w:ind w:left="4320" w:hanging="360"/>
      </w:pPr>
      <w:rPr>
        <w:rFonts w:ascii="Arial" w:hAnsi="Arial" w:hint="default"/>
      </w:rPr>
    </w:lvl>
    <w:lvl w:ilvl="6" w:tplc="A776C6D0" w:tentative="1">
      <w:start w:val="1"/>
      <w:numFmt w:val="bullet"/>
      <w:lvlText w:val="•"/>
      <w:lvlJc w:val="left"/>
      <w:pPr>
        <w:tabs>
          <w:tab w:val="num" w:pos="5040"/>
        </w:tabs>
        <w:ind w:left="5040" w:hanging="360"/>
      </w:pPr>
      <w:rPr>
        <w:rFonts w:ascii="Arial" w:hAnsi="Arial" w:hint="default"/>
      </w:rPr>
    </w:lvl>
    <w:lvl w:ilvl="7" w:tplc="995E1850" w:tentative="1">
      <w:start w:val="1"/>
      <w:numFmt w:val="bullet"/>
      <w:lvlText w:val="•"/>
      <w:lvlJc w:val="left"/>
      <w:pPr>
        <w:tabs>
          <w:tab w:val="num" w:pos="5760"/>
        </w:tabs>
        <w:ind w:left="5760" w:hanging="360"/>
      </w:pPr>
      <w:rPr>
        <w:rFonts w:ascii="Arial" w:hAnsi="Arial" w:hint="default"/>
      </w:rPr>
    </w:lvl>
    <w:lvl w:ilvl="8" w:tplc="FB3837A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47271123">
    <w:abstractNumId w:val="7"/>
  </w:num>
  <w:num w:numId="2" w16cid:durableId="1909723708">
    <w:abstractNumId w:val="2"/>
  </w:num>
  <w:num w:numId="3" w16cid:durableId="240413478">
    <w:abstractNumId w:val="28"/>
  </w:num>
  <w:num w:numId="4" w16cid:durableId="1717897832">
    <w:abstractNumId w:val="6"/>
  </w:num>
  <w:num w:numId="5" w16cid:durableId="1459181623">
    <w:abstractNumId w:val="21"/>
  </w:num>
  <w:num w:numId="6" w16cid:durableId="189732844">
    <w:abstractNumId w:val="10"/>
  </w:num>
  <w:num w:numId="7" w16cid:durableId="47252159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39125258">
    <w:abstractNumId w:val="1"/>
  </w:num>
  <w:num w:numId="9" w16cid:durableId="266424232">
    <w:abstractNumId w:val="17"/>
  </w:num>
  <w:num w:numId="10" w16cid:durableId="404911206">
    <w:abstractNumId w:val="0"/>
  </w:num>
  <w:num w:numId="11" w16cid:durableId="1046292363">
    <w:abstractNumId w:val="8"/>
  </w:num>
  <w:num w:numId="12" w16cid:durableId="1636913226">
    <w:abstractNumId w:val="18"/>
  </w:num>
  <w:num w:numId="13" w16cid:durableId="108743387">
    <w:abstractNumId w:val="27"/>
  </w:num>
  <w:num w:numId="14" w16cid:durableId="1818720872">
    <w:abstractNumId w:val="3"/>
  </w:num>
  <w:num w:numId="15" w16cid:durableId="1699970859">
    <w:abstractNumId w:val="19"/>
  </w:num>
  <w:num w:numId="16" w16cid:durableId="427124108">
    <w:abstractNumId w:val="12"/>
  </w:num>
  <w:num w:numId="17" w16cid:durableId="1335567818">
    <w:abstractNumId w:val="11"/>
  </w:num>
  <w:num w:numId="18" w16cid:durableId="202399982">
    <w:abstractNumId w:val="9"/>
  </w:num>
  <w:num w:numId="19" w16cid:durableId="813721661">
    <w:abstractNumId w:val="13"/>
  </w:num>
  <w:num w:numId="20" w16cid:durableId="179005997">
    <w:abstractNumId w:val="16"/>
  </w:num>
  <w:num w:numId="21" w16cid:durableId="1879660552">
    <w:abstractNumId w:val="20"/>
  </w:num>
  <w:num w:numId="22" w16cid:durableId="1064985967">
    <w:abstractNumId w:val="26"/>
  </w:num>
  <w:num w:numId="23" w16cid:durableId="2113083527">
    <w:abstractNumId w:val="23"/>
  </w:num>
  <w:num w:numId="24" w16cid:durableId="2112896452">
    <w:abstractNumId w:val="25"/>
  </w:num>
  <w:num w:numId="25" w16cid:durableId="1886990557">
    <w:abstractNumId w:val="24"/>
  </w:num>
  <w:num w:numId="26" w16cid:durableId="419496964">
    <w:abstractNumId w:val="22"/>
  </w:num>
  <w:num w:numId="27" w16cid:durableId="1975022000">
    <w:abstractNumId w:val="5"/>
  </w:num>
  <w:num w:numId="28" w16cid:durableId="427699692">
    <w:abstractNumId w:val="15"/>
  </w:num>
  <w:num w:numId="29" w16cid:durableId="263542591">
    <w:abstractNumId w:val="4"/>
  </w:num>
  <w:num w:numId="30" w16cid:durableId="1169044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3EA"/>
    <w:rsid w:val="00001645"/>
    <w:rsid w:val="000134D7"/>
    <w:rsid w:val="0001367D"/>
    <w:rsid w:val="00014BCA"/>
    <w:rsid w:val="0001632B"/>
    <w:rsid w:val="0001676E"/>
    <w:rsid w:val="00021722"/>
    <w:rsid w:val="000272C5"/>
    <w:rsid w:val="00027B7A"/>
    <w:rsid w:val="000334CE"/>
    <w:rsid w:val="00034424"/>
    <w:rsid w:val="00035A74"/>
    <w:rsid w:val="00037CAA"/>
    <w:rsid w:val="00041EDE"/>
    <w:rsid w:val="000440AE"/>
    <w:rsid w:val="000451AC"/>
    <w:rsid w:val="00046898"/>
    <w:rsid w:val="00047D6A"/>
    <w:rsid w:val="000515F9"/>
    <w:rsid w:val="00052598"/>
    <w:rsid w:val="000534CD"/>
    <w:rsid w:val="000536C5"/>
    <w:rsid w:val="00055E55"/>
    <w:rsid w:val="000569C8"/>
    <w:rsid w:val="00056C73"/>
    <w:rsid w:val="00057569"/>
    <w:rsid w:val="00060BEE"/>
    <w:rsid w:val="00060E12"/>
    <w:rsid w:val="0006107A"/>
    <w:rsid w:val="000619D2"/>
    <w:rsid w:val="0006221A"/>
    <w:rsid w:val="00062A68"/>
    <w:rsid w:val="000650C7"/>
    <w:rsid w:val="00067931"/>
    <w:rsid w:val="00071D44"/>
    <w:rsid w:val="00072D4C"/>
    <w:rsid w:val="00082526"/>
    <w:rsid w:val="000845EB"/>
    <w:rsid w:val="000850F9"/>
    <w:rsid w:val="00086976"/>
    <w:rsid w:val="00086BC7"/>
    <w:rsid w:val="00086E2F"/>
    <w:rsid w:val="00090449"/>
    <w:rsid w:val="00090721"/>
    <w:rsid w:val="0009196C"/>
    <w:rsid w:val="00093230"/>
    <w:rsid w:val="0009384F"/>
    <w:rsid w:val="000A054A"/>
    <w:rsid w:val="000A3820"/>
    <w:rsid w:val="000A54CB"/>
    <w:rsid w:val="000B048C"/>
    <w:rsid w:val="000B110A"/>
    <w:rsid w:val="000B16C2"/>
    <w:rsid w:val="000B4F19"/>
    <w:rsid w:val="000C0707"/>
    <w:rsid w:val="000C07FC"/>
    <w:rsid w:val="000C1C9D"/>
    <w:rsid w:val="000C2AF4"/>
    <w:rsid w:val="000C3C6E"/>
    <w:rsid w:val="000C5819"/>
    <w:rsid w:val="000C79BE"/>
    <w:rsid w:val="000D07C3"/>
    <w:rsid w:val="000D0FDB"/>
    <w:rsid w:val="000D5728"/>
    <w:rsid w:val="000E558A"/>
    <w:rsid w:val="000E735B"/>
    <w:rsid w:val="000E7A92"/>
    <w:rsid w:val="000F1105"/>
    <w:rsid w:val="000F1B7D"/>
    <w:rsid w:val="000F3F63"/>
    <w:rsid w:val="000F712D"/>
    <w:rsid w:val="000F7E49"/>
    <w:rsid w:val="001023F9"/>
    <w:rsid w:val="00102B22"/>
    <w:rsid w:val="001030EE"/>
    <w:rsid w:val="00103124"/>
    <w:rsid w:val="001052A2"/>
    <w:rsid w:val="0010539E"/>
    <w:rsid w:val="001103C9"/>
    <w:rsid w:val="00110939"/>
    <w:rsid w:val="001113EF"/>
    <w:rsid w:val="00115425"/>
    <w:rsid w:val="00117457"/>
    <w:rsid w:val="00120EA8"/>
    <w:rsid w:val="00121501"/>
    <w:rsid w:val="001220A0"/>
    <w:rsid w:val="00122B3E"/>
    <w:rsid w:val="00123017"/>
    <w:rsid w:val="00124508"/>
    <w:rsid w:val="001271F1"/>
    <w:rsid w:val="001274C0"/>
    <w:rsid w:val="0013050D"/>
    <w:rsid w:val="00133565"/>
    <w:rsid w:val="00133894"/>
    <w:rsid w:val="001345C1"/>
    <w:rsid w:val="0013610C"/>
    <w:rsid w:val="00137ED0"/>
    <w:rsid w:val="0014006E"/>
    <w:rsid w:val="0014010A"/>
    <w:rsid w:val="0014036B"/>
    <w:rsid w:val="00140778"/>
    <w:rsid w:val="001426D7"/>
    <w:rsid w:val="00146223"/>
    <w:rsid w:val="00147C18"/>
    <w:rsid w:val="00152FA9"/>
    <w:rsid w:val="00156671"/>
    <w:rsid w:val="00161E89"/>
    <w:rsid w:val="001624CA"/>
    <w:rsid w:val="00162832"/>
    <w:rsid w:val="00163E4D"/>
    <w:rsid w:val="00165A14"/>
    <w:rsid w:val="0016666F"/>
    <w:rsid w:val="0016751B"/>
    <w:rsid w:val="0016778C"/>
    <w:rsid w:val="00172077"/>
    <w:rsid w:val="00173F48"/>
    <w:rsid w:val="001747E2"/>
    <w:rsid w:val="0017710D"/>
    <w:rsid w:val="001772AE"/>
    <w:rsid w:val="00177338"/>
    <w:rsid w:val="001779A2"/>
    <w:rsid w:val="00182BE1"/>
    <w:rsid w:val="00183528"/>
    <w:rsid w:val="00186350"/>
    <w:rsid w:val="00191882"/>
    <w:rsid w:val="00192CBA"/>
    <w:rsid w:val="001947D8"/>
    <w:rsid w:val="00194D64"/>
    <w:rsid w:val="00196190"/>
    <w:rsid w:val="00196331"/>
    <w:rsid w:val="00196886"/>
    <w:rsid w:val="00197815"/>
    <w:rsid w:val="001A16EF"/>
    <w:rsid w:val="001A1DA6"/>
    <w:rsid w:val="001A5A7D"/>
    <w:rsid w:val="001A6D46"/>
    <w:rsid w:val="001A6DF3"/>
    <w:rsid w:val="001A721D"/>
    <w:rsid w:val="001B0B49"/>
    <w:rsid w:val="001B451C"/>
    <w:rsid w:val="001B46A8"/>
    <w:rsid w:val="001B4B52"/>
    <w:rsid w:val="001B6A18"/>
    <w:rsid w:val="001C00CF"/>
    <w:rsid w:val="001C63D8"/>
    <w:rsid w:val="001C7A3F"/>
    <w:rsid w:val="001D4136"/>
    <w:rsid w:val="001D4E25"/>
    <w:rsid w:val="001E07FB"/>
    <w:rsid w:val="001E08AB"/>
    <w:rsid w:val="001E0C8F"/>
    <w:rsid w:val="001E188A"/>
    <w:rsid w:val="001F1023"/>
    <w:rsid w:val="001F2EA0"/>
    <w:rsid w:val="001F3001"/>
    <w:rsid w:val="001F3BD3"/>
    <w:rsid w:val="002008AB"/>
    <w:rsid w:val="002031F4"/>
    <w:rsid w:val="002035AE"/>
    <w:rsid w:val="00203C58"/>
    <w:rsid w:val="002057CE"/>
    <w:rsid w:val="00205AD4"/>
    <w:rsid w:val="002072B3"/>
    <w:rsid w:val="002075EF"/>
    <w:rsid w:val="00213B6E"/>
    <w:rsid w:val="00214801"/>
    <w:rsid w:val="0021541C"/>
    <w:rsid w:val="00217B14"/>
    <w:rsid w:val="00217CBC"/>
    <w:rsid w:val="002206C4"/>
    <w:rsid w:val="00225A83"/>
    <w:rsid w:val="00225AEB"/>
    <w:rsid w:val="0023030F"/>
    <w:rsid w:val="0023078D"/>
    <w:rsid w:val="00230B48"/>
    <w:rsid w:val="002317C3"/>
    <w:rsid w:val="002332F1"/>
    <w:rsid w:val="00235506"/>
    <w:rsid w:val="002356E0"/>
    <w:rsid w:val="00235C08"/>
    <w:rsid w:val="00240019"/>
    <w:rsid w:val="002409B4"/>
    <w:rsid w:val="002435BC"/>
    <w:rsid w:val="00245322"/>
    <w:rsid w:val="002465AA"/>
    <w:rsid w:val="00247165"/>
    <w:rsid w:val="002502A3"/>
    <w:rsid w:val="00250A63"/>
    <w:rsid w:val="00257E72"/>
    <w:rsid w:val="00260C1A"/>
    <w:rsid w:val="00262172"/>
    <w:rsid w:val="00276DE9"/>
    <w:rsid w:val="00280603"/>
    <w:rsid w:val="00281835"/>
    <w:rsid w:val="00281989"/>
    <w:rsid w:val="00282A73"/>
    <w:rsid w:val="00282A8D"/>
    <w:rsid w:val="002834AA"/>
    <w:rsid w:val="00284363"/>
    <w:rsid w:val="0028488A"/>
    <w:rsid w:val="002849F1"/>
    <w:rsid w:val="002856C8"/>
    <w:rsid w:val="0028576D"/>
    <w:rsid w:val="002868CD"/>
    <w:rsid w:val="00286F89"/>
    <w:rsid w:val="00291008"/>
    <w:rsid w:val="002913DF"/>
    <w:rsid w:val="002917A2"/>
    <w:rsid w:val="00297464"/>
    <w:rsid w:val="002A0160"/>
    <w:rsid w:val="002A24D0"/>
    <w:rsid w:val="002A33E5"/>
    <w:rsid w:val="002A54F5"/>
    <w:rsid w:val="002B228B"/>
    <w:rsid w:val="002B4D35"/>
    <w:rsid w:val="002B56E7"/>
    <w:rsid w:val="002B7498"/>
    <w:rsid w:val="002C10B6"/>
    <w:rsid w:val="002C4120"/>
    <w:rsid w:val="002C4738"/>
    <w:rsid w:val="002C47A9"/>
    <w:rsid w:val="002C6F4D"/>
    <w:rsid w:val="002C7064"/>
    <w:rsid w:val="002D0C1B"/>
    <w:rsid w:val="002D11A8"/>
    <w:rsid w:val="002D2C23"/>
    <w:rsid w:val="002D6132"/>
    <w:rsid w:val="002D6BD2"/>
    <w:rsid w:val="002E0FB7"/>
    <w:rsid w:val="002E12FF"/>
    <w:rsid w:val="002E1879"/>
    <w:rsid w:val="002E1F7C"/>
    <w:rsid w:val="002E21BD"/>
    <w:rsid w:val="002E3E3C"/>
    <w:rsid w:val="002E413B"/>
    <w:rsid w:val="002E5827"/>
    <w:rsid w:val="002E6AC4"/>
    <w:rsid w:val="002E7C07"/>
    <w:rsid w:val="002F6C5E"/>
    <w:rsid w:val="002F727C"/>
    <w:rsid w:val="0030235B"/>
    <w:rsid w:val="00305B63"/>
    <w:rsid w:val="00310330"/>
    <w:rsid w:val="00311C6F"/>
    <w:rsid w:val="00314D5D"/>
    <w:rsid w:val="00315FED"/>
    <w:rsid w:val="00320EA4"/>
    <w:rsid w:val="003222F5"/>
    <w:rsid w:val="00323587"/>
    <w:rsid w:val="00324808"/>
    <w:rsid w:val="00324859"/>
    <w:rsid w:val="00325991"/>
    <w:rsid w:val="00325D90"/>
    <w:rsid w:val="00326FB8"/>
    <w:rsid w:val="003275FC"/>
    <w:rsid w:val="00330111"/>
    <w:rsid w:val="003330DE"/>
    <w:rsid w:val="00334CD0"/>
    <w:rsid w:val="00336097"/>
    <w:rsid w:val="0033650D"/>
    <w:rsid w:val="00337412"/>
    <w:rsid w:val="003409DF"/>
    <w:rsid w:val="003468A7"/>
    <w:rsid w:val="00346D4C"/>
    <w:rsid w:val="003477FA"/>
    <w:rsid w:val="00350556"/>
    <w:rsid w:val="00351B40"/>
    <w:rsid w:val="00351D3D"/>
    <w:rsid w:val="003524A7"/>
    <w:rsid w:val="00354A8E"/>
    <w:rsid w:val="00354AF9"/>
    <w:rsid w:val="0035529D"/>
    <w:rsid w:val="0035752B"/>
    <w:rsid w:val="0036480A"/>
    <w:rsid w:val="00364D9F"/>
    <w:rsid w:val="00365C34"/>
    <w:rsid w:val="003673FF"/>
    <w:rsid w:val="003708EA"/>
    <w:rsid w:val="00372321"/>
    <w:rsid w:val="00372D18"/>
    <w:rsid w:val="00373F92"/>
    <w:rsid w:val="003752BB"/>
    <w:rsid w:val="00375ACD"/>
    <w:rsid w:val="00380B56"/>
    <w:rsid w:val="00382243"/>
    <w:rsid w:val="0038583A"/>
    <w:rsid w:val="00386F07"/>
    <w:rsid w:val="00387600"/>
    <w:rsid w:val="00387744"/>
    <w:rsid w:val="00392136"/>
    <w:rsid w:val="00392C79"/>
    <w:rsid w:val="00393D02"/>
    <w:rsid w:val="003944CF"/>
    <w:rsid w:val="0039588A"/>
    <w:rsid w:val="00395D17"/>
    <w:rsid w:val="003A22EB"/>
    <w:rsid w:val="003A26C2"/>
    <w:rsid w:val="003A4922"/>
    <w:rsid w:val="003A649F"/>
    <w:rsid w:val="003B2C4C"/>
    <w:rsid w:val="003B56C5"/>
    <w:rsid w:val="003B61A6"/>
    <w:rsid w:val="003B6F65"/>
    <w:rsid w:val="003C44FF"/>
    <w:rsid w:val="003C4BE3"/>
    <w:rsid w:val="003C59A5"/>
    <w:rsid w:val="003C5BCC"/>
    <w:rsid w:val="003D06A1"/>
    <w:rsid w:val="003D20E7"/>
    <w:rsid w:val="003D2DCD"/>
    <w:rsid w:val="003D5B42"/>
    <w:rsid w:val="003D6FF8"/>
    <w:rsid w:val="003D75A8"/>
    <w:rsid w:val="003D7E30"/>
    <w:rsid w:val="003E0005"/>
    <w:rsid w:val="003E037C"/>
    <w:rsid w:val="003E16B6"/>
    <w:rsid w:val="003E38A9"/>
    <w:rsid w:val="003E39E1"/>
    <w:rsid w:val="003E4B10"/>
    <w:rsid w:val="003E4BEF"/>
    <w:rsid w:val="003F1A5F"/>
    <w:rsid w:val="003F6B63"/>
    <w:rsid w:val="0040012C"/>
    <w:rsid w:val="00400B3D"/>
    <w:rsid w:val="00403B61"/>
    <w:rsid w:val="00404BF7"/>
    <w:rsid w:val="004055AD"/>
    <w:rsid w:val="00406477"/>
    <w:rsid w:val="00407AFB"/>
    <w:rsid w:val="004122C3"/>
    <w:rsid w:val="004134AD"/>
    <w:rsid w:val="00414006"/>
    <w:rsid w:val="00421550"/>
    <w:rsid w:val="004222D6"/>
    <w:rsid w:val="00424A42"/>
    <w:rsid w:val="004258A9"/>
    <w:rsid w:val="00426239"/>
    <w:rsid w:val="00426750"/>
    <w:rsid w:val="00431785"/>
    <w:rsid w:val="004332C4"/>
    <w:rsid w:val="0043372A"/>
    <w:rsid w:val="0043430D"/>
    <w:rsid w:val="004344C6"/>
    <w:rsid w:val="004409EF"/>
    <w:rsid w:val="00442551"/>
    <w:rsid w:val="004426FB"/>
    <w:rsid w:val="0045090B"/>
    <w:rsid w:val="00450FE3"/>
    <w:rsid w:val="004510F7"/>
    <w:rsid w:val="00451F9E"/>
    <w:rsid w:val="00452DF6"/>
    <w:rsid w:val="00452E2C"/>
    <w:rsid w:val="00453B3E"/>
    <w:rsid w:val="00455202"/>
    <w:rsid w:val="004555C1"/>
    <w:rsid w:val="00456CAC"/>
    <w:rsid w:val="00461680"/>
    <w:rsid w:val="004625B4"/>
    <w:rsid w:val="004626C5"/>
    <w:rsid w:val="00462AE9"/>
    <w:rsid w:val="004636D2"/>
    <w:rsid w:val="00474E4B"/>
    <w:rsid w:val="00484D22"/>
    <w:rsid w:val="004850F3"/>
    <w:rsid w:val="00485229"/>
    <w:rsid w:val="00486FC7"/>
    <w:rsid w:val="00487F4C"/>
    <w:rsid w:val="00490C42"/>
    <w:rsid w:val="0049503E"/>
    <w:rsid w:val="00495739"/>
    <w:rsid w:val="004967AE"/>
    <w:rsid w:val="0049778B"/>
    <w:rsid w:val="004A2CB3"/>
    <w:rsid w:val="004A40F5"/>
    <w:rsid w:val="004A608A"/>
    <w:rsid w:val="004B06B4"/>
    <w:rsid w:val="004C13FE"/>
    <w:rsid w:val="004C3017"/>
    <w:rsid w:val="004C31E3"/>
    <w:rsid w:val="004C328A"/>
    <w:rsid w:val="004D1199"/>
    <w:rsid w:val="004D190A"/>
    <w:rsid w:val="004E0A54"/>
    <w:rsid w:val="004E0FD2"/>
    <w:rsid w:val="004E19A6"/>
    <w:rsid w:val="004E1BE5"/>
    <w:rsid w:val="004E2405"/>
    <w:rsid w:val="004E7F9A"/>
    <w:rsid w:val="004F31F9"/>
    <w:rsid w:val="004F355A"/>
    <w:rsid w:val="004F3C0D"/>
    <w:rsid w:val="004F79CB"/>
    <w:rsid w:val="00500E07"/>
    <w:rsid w:val="00503BE9"/>
    <w:rsid w:val="00504A34"/>
    <w:rsid w:val="005051AD"/>
    <w:rsid w:val="00505597"/>
    <w:rsid w:val="005072F4"/>
    <w:rsid w:val="00507935"/>
    <w:rsid w:val="00507C02"/>
    <w:rsid w:val="005124E6"/>
    <w:rsid w:val="00512E73"/>
    <w:rsid w:val="005232D7"/>
    <w:rsid w:val="00523995"/>
    <w:rsid w:val="0052510B"/>
    <w:rsid w:val="00527761"/>
    <w:rsid w:val="00530640"/>
    <w:rsid w:val="005327DB"/>
    <w:rsid w:val="00532E74"/>
    <w:rsid w:val="00533403"/>
    <w:rsid w:val="005358C9"/>
    <w:rsid w:val="00535E0F"/>
    <w:rsid w:val="00536203"/>
    <w:rsid w:val="00540827"/>
    <w:rsid w:val="00540C35"/>
    <w:rsid w:val="00541F4C"/>
    <w:rsid w:val="005438AB"/>
    <w:rsid w:val="00545A12"/>
    <w:rsid w:val="005522DB"/>
    <w:rsid w:val="005549D7"/>
    <w:rsid w:val="00560FAB"/>
    <w:rsid w:val="00561A8C"/>
    <w:rsid w:val="00562B4F"/>
    <w:rsid w:val="00572758"/>
    <w:rsid w:val="005735C2"/>
    <w:rsid w:val="00574BF2"/>
    <w:rsid w:val="00576746"/>
    <w:rsid w:val="005769E5"/>
    <w:rsid w:val="005775E9"/>
    <w:rsid w:val="00580709"/>
    <w:rsid w:val="00581015"/>
    <w:rsid w:val="00583AAC"/>
    <w:rsid w:val="00584432"/>
    <w:rsid w:val="00584E31"/>
    <w:rsid w:val="005853C0"/>
    <w:rsid w:val="00585911"/>
    <w:rsid w:val="005861F7"/>
    <w:rsid w:val="00586B05"/>
    <w:rsid w:val="00591706"/>
    <w:rsid w:val="00592B9F"/>
    <w:rsid w:val="00592D5A"/>
    <w:rsid w:val="00596C4A"/>
    <w:rsid w:val="005A0B2C"/>
    <w:rsid w:val="005A1341"/>
    <w:rsid w:val="005A3459"/>
    <w:rsid w:val="005B18BE"/>
    <w:rsid w:val="005B2EC5"/>
    <w:rsid w:val="005C1F67"/>
    <w:rsid w:val="005C21BD"/>
    <w:rsid w:val="005C2EC7"/>
    <w:rsid w:val="005C346B"/>
    <w:rsid w:val="005C5F30"/>
    <w:rsid w:val="005C698C"/>
    <w:rsid w:val="005C6E3D"/>
    <w:rsid w:val="005C7ECC"/>
    <w:rsid w:val="005D0D56"/>
    <w:rsid w:val="005D17B9"/>
    <w:rsid w:val="005D571F"/>
    <w:rsid w:val="005D600F"/>
    <w:rsid w:val="005D6B4E"/>
    <w:rsid w:val="005D7433"/>
    <w:rsid w:val="005E34A2"/>
    <w:rsid w:val="005E4083"/>
    <w:rsid w:val="005E566B"/>
    <w:rsid w:val="005F2A2F"/>
    <w:rsid w:val="005F375F"/>
    <w:rsid w:val="005F4E1E"/>
    <w:rsid w:val="005F62C1"/>
    <w:rsid w:val="005F6AA8"/>
    <w:rsid w:val="005F74D3"/>
    <w:rsid w:val="00600459"/>
    <w:rsid w:val="00600ED3"/>
    <w:rsid w:val="0060142B"/>
    <w:rsid w:val="006033A5"/>
    <w:rsid w:val="006051BB"/>
    <w:rsid w:val="006108B6"/>
    <w:rsid w:val="00611234"/>
    <w:rsid w:val="006124BD"/>
    <w:rsid w:val="006218FD"/>
    <w:rsid w:val="0062293A"/>
    <w:rsid w:val="00622B56"/>
    <w:rsid w:val="00627B1F"/>
    <w:rsid w:val="00631B22"/>
    <w:rsid w:val="00633157"/>
    <w:rsid w:val="00633754"/>
    <w:rsid w:val="0063731D"/>
    <w:rsid w:val="00643215"/>
    <w:rsid w:val="00645368"/>
    <w:rsid w:val="006478D9"/>
    <w:rsid w:val="00650042"/>
    <w:rsid w:val="006502F1"/>
    <w:rsid w:val="00656857"/>
    <w:rsid w:val="0065756F"/>
    <w:rsid w:val="006626CC"/>
    <w:rsid w:val="00662BB7"/>
    <w:rsid w:val="0066330C"/>
    <w:rsid w:val="0066423F"/>
    <w:rsid w:val="00665D96"/>
    <w:rsid w:val="00667104"/>
    <w:rsid w:val="0066793E"/>
    <w:rsid w:val="0067466B"/>
    <w:rsid w:val="006758C2"/>
    <w:rsid w:val="00675D6D"/>
    <w:rsid w:val="00675DA0"/>
    <w:rsid w:val="00675EC3"/>
    <w:rsid w:val="00680116"/>
    <w:rsid w:val="0068243D"/>
    <w:rsid w:val="00684335"/>
    <w:rsid w:val="006844D2"/>
    <w:rsid w:val="00684B33"/>
    <w:rsid w:val="00686D52"/>
    <w:rsid w:val="00686D53"/>
    <w:rsid w:val="0069053D"/>
    <w:rsid w:val="006909C7"/>
    <w:rsid w:val="00690B64"/>
    <w:rsid w:val="00692D50"/>
    <w:rsid w:val="0069346D"/>
    <w:rsid w:val="006940D9"/>
    <w:rsid w:val="0069441D"/>
    <w:rsid w:val="00695CAA"/>
    <w:rsid w:val="006967BE"/>
    <w:rsid w:val="00696BC8"/>
    <w:rsid w:val="00697D4B"/>
    <w:rsid w:val="006A2CC5"/>
    <w:rsid w:val="006A77E3"/>
    <w:rsid w:val="006B12AB"/>
    <w:rsid w:val="006B1B50"/>
    <w:rsid w:val="006B5046"/>
    <w:rsid w:val="006B69DA"/>
    <w:rsid w:val="006B6C35"/>
    <w:rsid w:val="006B7361"/>
    <w:rsid w:val="006B7BAC"/>
    <w:rsid w:val="006C0585"/>
    <w:rsid w:val="006C1581"/>
    <w:rsid w:val="006C239A"/>
    <w:rsid w:val="006C29E1"/>
    <w:rsid w:val="006C4330"/>
    <w:rsid w:val="006C7F79"/>
    <w:rsid w:val="006D154A"/>
    <w:rsid w:val="006D4BD0"/>
    <w:rsid w:val="006D55B1"/>
    <w:rsid w:val="006D5FDA"/>
    <w:rsid w:val="006D7D25"/>
    <w:rsid w:val="006E1879"/>
    <w:rsid w:val="006E233E"/>
    <w:rsid w:val="006E58DB"/>
    <w:rsid w:val="006E7B06"/>
    <w:rsid w:val="006F058F"/>
    <w:rsid w:val="006F134F"/>
    <w:rsid w:val="006F1F15"/>
    <w:rsid w:val="006F21EC"/>
    <w:rsid w:val="006F269B"/>
    <w:rsid w:val="006F5634"/>
    <w:rsid w:val="00701A09"/>
    <w:rsid w:val="007025C1"/>
    <w:rsid w:val="007036AE"/>
    <w:rsid w:val="007037F4"/>
    <w:rsid w:val="00704C4B"/>
    <w:rsid w:val="007104C1"/>
    <w:rsid w:val="00713495"/>
    <w:rsid w:val="00713574"/>
    <w:rsid w:val="0071422C"/>
    <w:rsid w:val="007155FA"/>
    <w:rsid w:val="007156C3"/>
    <w:rsid w:val="00720A27"/>
    <w:rsid w:val="007237E9"/>
    <w:rsid w:val="00724E7B"/>
    <w:rsid w:val="00725E5D"/>
    <w:rsid w:val="00730716"/>
    <w:rsid w:val="007321DA"/>
    <w:rsid w:val="00732897"/>
    <w:rsid w:val="00733FA9"/>
    <w:rsid w:val="0073466E"/>
    <w:rsid w:val="0073498E"/>
    <w:rsid w:val="0073722D"/>
    <w:rsid w:val="00737B01"/>
    <w:rsid w:val="00740D3A"/>
    <w:rsid w:val="00740F42"/>
    <w:rsid w:val="007452AE"/>
    <w:rsid w:val="007476CB"/>
    <w:rsid w:val="007543B0"/>
    <w:rsid w:val="0075529A"/>
    <w:rsid w:val="007558A7"/>
    <w:rsid w:val="007562BF"/>
    <w:rsid w:val="00760995"/>
    <w:rsid w:val="00762456"/>
    <w:rsid w:val="007639C9"/>
    <w:rsid w:val="007659E8"/>
    <w:rsid w:val="00766E21"/>
    <w:rsid w:val="007671C9"/>
    <w:rsid w:val="00770DDE"/>
    <w:rsid w:val="00771068"/>
    <w:rsid w:val="00771818"/>
    <w:rsid w:val="00772686"/>
    <w:rsid w:val="00776F86"/>
    <w:rsid w:val="0078066D"/>
    <w:rsid w:val="00782317"/>
    <w:rsid w:val="007834E1"/>
    <w:rsid w:val="00785695"/>
    <w:rsid w:val="00786EA4"/>
    <w:rsid w:val="0079263F"/>
    <w:rsid w:val="00795089"/>
    <w:rsid w:val="00796EF7"/>
    <w:rsid w:val="00797494"/>
    <w:rsid w:val="007979DC"/>
    <w:rsid w:val="007A0C84"/>
    <w:rsid w:val="007A2D75"/>
    <w:rsid w:val="007A4662"/>
    <w:rsid w:val="007A53BD"/>
    <w:rsid w:val="007A5D0F"/>
    <w:rsid w:val="007A5DEA"/>
    <w:rsid w:val="007A5F92"/>
    <w:rsid w:val="007B0147"/>
    <w:rsid w:val="007B46E5"/>
    <w:rsid w:val="007B59DA"/>
    <w:rsid w:val="007C057D"/>
    <w:rsid w:val="007C2184"/>
    <w:rsid w:val="007C239D"/>
    <w:rsid w:val="007C2F12"/>
    <w:rsid w:val="007C3608"/>
    <w:rsid w:val="007C37B9"/>
    <w:rsid w:val="007C4698"/>
    <w:rsid w:val="007C4F79"/>
    <w:rsid w:val="007C5D87"/>
    <w:rsid w:val="007C5F04"/>
    <w:rsid w:val="007C6836"/>
    <w:rsid w:val="007C6B1C"/>
    <w:rsid w:val="007C6C67"/>
    <w:rsid w:val="007D0FC1"/>
    <w:rsid w:val="007D1325"/>
    <w:rsid w:val="007D1CCE"/>
    <w:rsid w:val="007D21FC"/>
    <w:rsid w:val="007D3E22"/>
    <w:rsid w:val="007D50B6"/>
    <w:rsid w:val="007D5D38"/>
    <w:rsid w:val="007D6683"/>
    <w:rsid w:val="007D745A"/>
    <w:rsid w:val="007E3807"/>
    <w:rsid w:val="007E45D0"/>
    <w:rsid w:val="007E5718"/>
    <w:rsid w:val="007E6066"/>
    <w:rsid w:val="007E6EAA"/>
    <w:rsid w:val="007F0461"/>
    <w:rsid w:val="007F109A"/>
    <w:rsid w:val="007F2068"/>
    <w:rsid w:val="007F2B18"/>
    <w:rsid w:val="007F382A"/>
    <w:rsid w:val="007F53DD"/>
    <w:rsid w:val="00800E20"/>
    <w:rsid w:val="00801DEC"/>
    <w:rsid w:val="00803189"/>
    <w:rsid w:val="008042D1"/>
    <w:rsid w:val="00806C0C"/>
    <w:rsid w:val="00810A21"/>
    <w:rsid w:val="00810BAE"/>
    <w:rsid w:val="00812113"/>
    <w:rsid w:val="00812842"/>
    <w:rsid w:val="0081434A"/>
    <w:rsid w:val="008153F8"/>
    <w:rsid w:val="00816483"/>
    <w:rsid w:val="00816A80"/>
    <w:rsid w:val="00821569"/>
    <w:rsid w:val="008226E5"/>
    <w:rsid w:val="008257E8"/>
    <w:rsid w:val="00826B6A"/>
    <w:rsid w:val="00826BC7"/>
    <w:rsid w:val="0083043F"/>
    <w:rsid w:val="008313C1"/>
    <w:rsid w:val="008344EA"/>
    <w:rsid w:val="00835C42"/>
    <w:rsid w:val="00835C5B"/>
    <w:rsid w:val="00836B19"/>
    <w:rsid w:val="00837796"/>
    <w:rsid w:val="00842874"/>
    <w:rsid w:val="00842A37"/>
    <w:rsid w:val="00842A7D"/>
    <w:rsid w:val="00842AB6"/>
    <w:rsid w:val="00844456"/>
    <w:rsid w:val="008447BF"/>
    <w:rsid w:val="00845543"/>
    <w:rsid w:val="00846E62"/>
    <w:rsid w:val="008514C4"/>
    <w:rsid w:val="0085476F"/>
    <w:rsid w:val="0085561B"/>
    <w:rsid w:val="00856149"/>
    <w:rsid w:val="00856785"/>
    <w:rsid w:val="0085705E"/>
    <w:rsid w:val="0085722B"/>
    <w:rsid w:val="00857AE7"/>
    <w:rsid w:val="0086153C"/>
    <w:rsid w:val="0086160E"/>
    <w:rsid w:val="00861D34"/>
    <w:rsid w:val="00862AF2"/>
    <w:rsid w:val="0086497A"/>
    <w:rsid w:val="00864FA6"/>
    <w:rsid w:val="00866BFE"/>
    <w:rsid w:val="00867A15"/>
    <w:rsid w:val="008717E2"/>
    <w:rsid w:val="00873628"/>
    <w:rsid w:val="0087566E"/>
    <w:rsid w:val="00875DA2"/>
    <w:rsid w:val="00880B94"/>
    <w:rsid w:val="00880BFE"/>
    <w:rsid w:val="0088387D"/>
    <w:rsid w:val="00886E20"/>
    <w:rsid w:val="008902D5"/>
    <w:rsid w:val="00890DD3"/>
    <w:rsid w:val="00891EC2"/>
    <w:rsid w:val="00892E5F"/>
    <w:rsid w:val="008936EE"/>
    <w:rsid w:val="008944BE"/>
    <w:rsid w:val="008967B6"/>
    <w:rsid w:val="008A2E82"/>
    <w:rsid w:val="008A2E98"/>
    <w:rsid w:val="008A3BF3"/>
    <w:rsid w:val="008A4C2D"/>
    <w:rsid w:val="008B3919"/>
    <w:rsid w:val="008B3DD9"/>
    <w:rsid w:val="008B54DB"/>
    <w:rsid w:val="008B57A7"/>
    <w:rsid w:val="008B7568"/>
    <w:rsid w:val="008C0DBA"/>
    <w:rsid w:val="008C2F78"/>
    <w:rsid w:val="008C5B5F"/>
    <w:rsid w:val="008D372F"/>
    <w:rsid w:val="008D5B56"/>
    <w:rsid w:val="008D6CAB"/>
    <w:rsid w:val="008E1A18"/>
    <w:rsid w:val="008E4408"/>
    <w:rsid w:val="008E477E"/>
    <w:rsid w:val="008E4C72"/>
    <w:rsid w:val="008E571F"/>
    <w:rsid w:val="008E5D5C"/>
    <w:rsid w:val="008E5DEC"/>
    <w:rsid w:val="008E7699"/>
    <w:rsid w:val="008F0C1A"/>
    <w:rsid w:val="008F397D"/>
    <w:rsid w:val="008F3CED"/>
    <w:rsid w:val="008F559F"/>
    <w:rsid w:val="0090042A"/>
    <w:rsid w:val="00901209"/>
    <w:rsid w:val="00902F4D"/>
    <w:rsid w:val="00902FA2"/>
    <w:rsid w:val="009031C7"/>
    <w:rsid w:val="00905F91"/>
    <w:rsid w:val="00912C15"/>
    <w:rsid w:val="0091343F"/>
    <w:rsid w:val="009147AD"/>
    <w:rsid w:val="00916C1B"/>
    <w:rsid w:val="00917FDF"/>
    <w:rsid w:val="00922ACD"/>
    <w:rsid w:val="0092662A"/>
    <w:rsid w:val="00927736"/>
    <w:rsid w:val="009302B0"/>
    <w:rsid w:val="00931584"/>
    <w:rsid w:val="009319D3"/>
    <w:rsid w:val="00931A0C"/>
    <w:rsid w:val="00931C8D"/>
    <w:rsid w:val="009320A9"/>
    <w:rsid w:val="00934159"/>
    <w:rsid w:val="00937175"/>
    <w:rsid w:val="00940F47"/>
    <w:rsid w:val="00944D29"/>
    <w:rsid w:val="00945E93"/>
    <w:rsid w:val="009467C0"/>
    <w:rsid w:val="00946B67"/>
    <w:rsid w:val="00952155"/>
    <w:rsid w:val="00956166"/>
    <w:rsid w:val="00957B9D"/>
    <w:rsid w:val="009608D0"/>
    <w:rsid w:val="00962054"/>
    <w:rsid w:val="00963927"/>
    <w:rsid w:val="0096404E"/>
    <w:rsid w:val="00964390"/>
    <w:rsid w:val="00964682"/>
    <w:rsid w:val="00965E1F"/>
    <w:rsid w:val="009671DD"/>
    <w:rsid w:val="0097052A"/>
    <w:rsid w:val="00970F1B"/>
    <w:rsid w:val="0097112C"/>
    <w:rsid w:val="0097538C"/>
    <w:rsid w:val="00977493"/>
    <w:rsid w:val="00977E69"/>
    <w:rsid w:val="00983651"/>
    <w:rsid w:val="00984DD8"/>
    <w:rsid w:val="00986481"/>
    <w:rsid w:val="00991BEB"/>
    <w:rsid w:val="00991E15"/>
    <w:rsid w:val="00992975"/>
    <w:rsid w:val="00992A12"/>
    <w:rsid w:val="00994054"/>
    <w:rsid w:val="00996212"/>
    <w:rsid w:val="00996E53"/>
    <w:rsid w:val="009973DF"/>
    <w:rsid w:val="00997A82"/>
    <w:rsid w:val="009A0974"/>
    <w:rsid w:val="009A2376"/>
    <w:rsid w:val="009B3EDB"/>
    <w:rsid w:val="009B57F8"/>
    <w:rsid w:val="009B6BB2"/>
    <w:rsid w:val="009B7FBE"/>
    <w:rsid w:val="009C1012"/>
    <w:rsid w:val="009C323E"/>
    <w:rsid w:val="009C45A2"/>
    <w:rsid w:val="009C638A"/>
    <w:rsid w:val="009D0077"/>
    <w:rsid w:val="009D1CB7"/>
    <w:rsid w:val="009D38E4"/>
    <w:rsid w:val="009D4198"/>
    <w:rsid w:val="009D5915"/>
    <w:rsid w:val="009D6936"/>
    <w:rsid w:val="009D6AD5"/>
    <w:rsid w:val="009E180D"/>
    <w:rsid w:val="009E296F"/>
    <w:rsid w:val="009E3461"/>
    <w:rsid w:val="009E3E90"/>
    <w:rsid w:val="009E4A17"/>
    <w:rsid w:val="009E58F5"/>
    <w:rsid w:val="009E77BD"/>
    <w:rsid w:val="009E7A10"/>
    <w:rsid w:val="009F136E"/>
    <w:rsid w:val="009F1F9E"/>
    <w:rsid w:val="009F2F63"/>
    <w:rsid w:val="009F7EAC"/>
    <w:rsid w:val="00A02C88"/>
    <w:rsid w:val="00A06005"/>
    <w:rsid w:val="00A06143"/>
    <w:rsid w:val="00A06726"/>
    <w:rsid w:val="00A079C0"/>
    <w:rsid w:val="00A07A2E"/>
    <w:rsid w:val="00A10D64"/>
    <w:rsid w:val="00A10E87"/>
    <w:rsid w:val="00A11043"/>
    <w:rsid w:val="00A11584"/>
    <w:rsid w:val="00A138E6"/>
    <w:rsid w:val="00A14526"/>
    <w:rsid w:val="00A1701D"/>
    <w:rsid w:val="00A1774F"/>
    <w:rsid w:val="00A22CED"/>
    <w:rsid w:val="00A26180"/>
    <w:rsid w:val="00A325C4"/>
    <w:rsid w:val="00A35E00"/>
    <w:rsid w:val="00A36938"/>
    <w:rsid w:val="00A36C6A"/>
    <w:rsid w:val="00A40098"/>
    <w:rsid w:val="00A402CF"/>
    <w:rsid w:val="00A40A00"/>
    <w:rsid w:val="00A40E75"/>
    <w:rsid w:val="00A4309A"/>
    <w:rsid w:val="00A43E3B"/>
    <w:rsid w:val="00A44395"/>
    <w:rsid w:val="00A536CC"/>
    <w:rsid w:val="00A545C7"/>
    <w:rsid w:val="00A55E69"/>
    <w:rsid w:val="00A56DA5"/>
    <w:rsid w:val="00A617AB"/>
    <w:rsid w:val="00A61908"/>
    <w:rsid w:val="00A65088"/>
    <w:rsid w:val="00A660C5"/>
    <w:rsid w:val="00A67D35"/>
    <w:rsid w:val="00A710ED"/>
    <w:rsid w:val="00A72937"/>
    <w:rsid w:val="00A813ED"/>
    <w:rsid w:val="00A82AC2"/>
    <w:rsid w:val="00A84B2B"/>
    <w:rsid w:val="00A8551F"/>
    <w:rsid w:val="00A8633B"/>
    <w:rsid w:val="00A87134"/>
    <w:rsid w:val="00A87EA4"/>
    <w:rsid w:val="00A9144B"/>
    <w:rsid w:val="00A92F4F"/>
    <w:rsid w:val="00A937BA"/>
    <w:rsid w:val="00A95584"/>
    <w:rsid w:val="00A9625E"/>
    <w:rsid w:val="00A9749F"/>
    <w:rsid w:val="00AA0D3F"/>
    <w:rsid w:val="00AA1DB9"/>
    <w:rsid w:val="00AA3894"/>
    <w:rsid w:val="00AA4F06"/>
    <w:rsid w:val="00AB0C5A"/>
    <w:rsid w:val="00AB3B3F"/>
    <w:rsid w:val="00AB3D45"/>
    <w:rsid w:val="00AB48ED"/>
    <w:rsid w:val="00AB5767"/>
    <w:rsid w:val="00AB5C5C"/>
    <w:rsid w:val="00AB6A70"/>
    <w:rsid w:val="00AB7083"/>
    <w:rsid w:val="00AC00B6"/>
    <w:rsid w:val="00AC0A48"/>
    <w:rsid w:val="00AC10D3"/>
    <w:rsid w:val="00AC1ABC"/>
    <w:rsid w:val="00AC401E"/>
    <w:rsid w:val="00AC4501"/>
    <w:rsid w:val="00AC4E77"/>
    <w:rsid w:val="00AC7CFA"/>
    <w:rsid w:val="00AD54E5"/>
    <w:rsid w:val="00AD65C5"/>
    <w:rsid w:val="00AD75E0"/>
    <w:rsid w:val="00AD7B4E"/>
    <w:rsid w:val="00AE0EF3"/>
    <w:rsid w:val="00AE0EF8"/>
    <w:rsid w:val="00AE2057"/>
    <w:rsid w:val="00AE21F9"/>
    <w:rsid w:val="00AE2326"/>
    <w:rsid w:val="00AE4FA2"/>
    <w:rsid w:val="00AE6368"/>
    <w:rsid w:val="00AF09A5"/>
    <w:rsid w:val="00AF1ADF"/>
    <w:rsid w:val="00AF2713"/>
    <w:rsid w:val="00B00496"/>
    <w:rsid w:val="00B04424"/>
    <w:rsid w:val="00B0525D"/>
    <w:rsid w:val="00B05B29"/>
    <w:rsid w:val="00B069D9"/>
    <w:rsid w:val="00B06B26"/>
    <w:rsid w:val="00B06EAE"/>
    <w:rsid w:val="00B0747D"/>
    <w:rsid w:val="00B10133"/>
    <w:rsid w:val="00B1075F"/>
    <w:rsid w:val="00B10D9F"/>
    <w:rsid w:val="00B1303E"/>
    <w:rsid w:val="00B13D27"/>
    <w:rsid w:val="00B17689"/>
    <w:rsid w:val="00B20E88"/>
    <w:rsid w:val="00B212A7"/>
    <w:rsid w:val="00B21D9D"/>
    <w:rsid w:val="00B23014"/>
    <w:rsid w:val="00B2342E"/>
    <w:rsid w:val="00B24C89"/>
    <w:rsid w:val="00B2559F"/>
    <w:rsid w:val="00B2607F"/>
    <w:rsid w:val="00B30285"/>
    <w:rsid w:val="00B30AE0"/>
    <w:rsid w:val="00B3544D"/>
    <w:rsid w:val="00B360FE"/>
    <w:rsid w:val="00B3623B"/>
    <w:rsid w:val="00B36591"/>
    <w:rsid w:val="00B476AD"/>
    <w:rsid w:val="00B47E3D"/>
    <w:rsid w:val="00B5127A"/>
    <w:rsid w:val="00B5217E"/>
    <w:rsid w:val="00B5300F"/>
    <w:rsid w:val="00B563B7"/>
    <w:rsid w:val="00B56D8B"/>
    <w:rsid w:val="00B574E0"/>
    <w:rsid w:val="00B61C4C"/>
    <w:rsid w:val="00B64B75"/>
    <w:rsid w:val="00B6540F"/>
    <w:rsid w:val="00B658A8"/>
    <w:rsid w:val="00B701F7"/>
    <w:rsid w:val="00B7021A"/>
    <w:rsid w:val="00B70B2D"/>
    <w:rsid w:val="00B71C33"/>
    <w:rsid w:val="00B74728"/>
    <w:rsid w:val="00B74CE0"/>
    <w:rsid w:val="00B75F20"/>
    <w:rsid w:val="00B76701"/>
    <w:rsid w:val="00B76B99"/>
    <w:rsid w:val="00B77E8D"/>
    <w:rsid w:val="00B80171"/>
    <w:rsid w:val="00B80DA0"/>
    <w:rsid w:val="00B8210C"/>
    <w:rsid w:val="00B843F1"/>
    <w:rsid w:val="00B85593"/>
    <w:rsid w:val="00B8668C"/>
    <w:rsid w:val="00B91391"/>
    <w:rsid w:val="00B917F6"/>
    <w:rsid w:val="00B941C9"/>
    <w:rsid w:val="00B94486"/>
    <w:rsid w:val="00B956FB"/>
    <w:rsid w:val="00B96AD3"/>
    <w:rsid w:val="00B97D0D"/>
    <w:rsid w:val="00B97F45"/>
    <w:rsid w:val="00BA2C99"/>
    <w:rsid w:val="00BA36D4"/>
    <w:rsid w:val="00BA482A"/>
    <w:rsid w:val="00BA68D9"/>
    <w:rsid w:val="00BA6A0B"/>
    <w:rsid w:val="00BA720D"/>
    <w:rsid w:val="00BB077C"/>
    <w:rsid w:val="00BB16BE"/>
    <w:rsid w:val="00BB1A42"/>
    <w:rsid w:val="00BB3256"/>
    <w:rsid w:val="00BB6C23"/>
    <w:rsid w:val="00BC084E"/>
    <w:rsid w:val="00BC0B20"/>
    <w:rsid w:val="00BC4C8D"/>
    <w:rsid w:val="00BC6110"/>
    <w:rsid w:val="00BC690B"/>
    <w:rsid w:val="00BC6DCC"/>
    <w:rsid w:val="00BC728A"/>
    <w:rsid w:val="00BD1602"/>
    <w:rsid w:val="00BD2220"/>
    <w:rsid w:val="00BD3051"/>
    <w:rsid w:val="00BD4CD7"/>
    <w:rsid w:val="00BD5E46"/>
    <w:rsid w:val="00BD6AA5"/>
    <w:rsid w:val="00BE0D8C"/>
    <w:rsid w:val="00BE10FB"/>
    <w:rsid w:val="00BE1FBC"/>
    <w:rsid w:val="00BE385D"/>
    <w:rsid w:val="00BE4B78"/>
    <w:rsid w:val="00BE56F7"/>
    <w:rsid w:val="00BE6333"/>
    <w:rsid w:val="00BE7046"/>
    <w:rsid w:val="00BE7969"/>
    <w:rsid w:val="00BF2833"/>
    <w:rsid w:val="00BF520E"/>
    <w:rsid w:val="00BF7D6F"/>
    <w:rsid w:val="00C00523"/>
    <w:rsid w:val="00C02462"/>
    <w:rsid w:val="00C02C6E"/>
    <w:rsid w:val="00C0425D"/>
    <w:rsid w:val="00C04E86"/>
    <w:rsid w:val="00C071C7"/>
    <w:rsid w:val="00C10489"/>
    <w:rsid w:val="00C12F68"/>
    <w:rsid w:val="00C12FE0"/>
    <w:rsid w:val="00C14921"/>
    <w:rsid w:val="00C16707"/>
    <w:rsid w:val="00C20AE4"/>
    <w:rsid w:val="00C242DD"/>
    <w:rsid w:val="00C24DAB"/>
    <w:rsid w:val="00C264BE"/>
    <w:rsid w:val="00C30400"/>
    <w:rsid w:val="00C30C91"/>
    <w:rsid w:val="00C363B8"/>
    <w:rsid w:val="00C40047"/>
    <w:rsid w:val="00C413D7"/>
    <w:rsid w:val="00C41533"/>
    <w:rsid w:val="00C42B09"/>
    <w:rsid w:val="00C42C03"/>
    <w:rsid w:val="00C4477A"/>
    <w:rsid w:val="00C44BBA"/>
    <w:rsid w:val="00C44D9D"/>
    <w:rsid w:val="00C45FEA"/>
    <w:rsid w:val="00C472D4"/>
    <w:rsid w:val="00C51047"/>
    <w:rsid w:val="00C5286F"/>
    <w:rsid w:val="00C54A26"/>
    <w:rsid w:val="00C60E08"/>
    <w:rsid w:val="00C615B3"/>
    <w:rsid w:val="00C64EFC"/>
    <w:rsid w:val="00C65C73"/>
    <w:rsid w:val="00C75488"/>
    <w:rsid w:val="00C77D48"/>
    <w:rsid w:val="00C8099E"/>
    <w:rsid w:val="00C85083"/>
    <w:rsid w:val="00C91ACD"/>
    <w:rsid w:val="00C921D6"/>
    <w:rsid w:val="00C931A2"/>
    <w:rsid w:val="00C94578"/>
    <w:rsid w:val="00C95682"/>
    <w:rsid w:val="00CA1EB9"/>
    <w:rsid w:val="00CA535D"/>
    <w:rsid w:val="00CA7A6F"/>
    <w:rsid w:val="00CB0F57"/>
    <w:rsid w:val="00CB206C"/>
    <w:rsid w:val="00CB321D"/>
    <w:rsid w:val="00CB3F40"/>
    <w:rsid w:val="00CB6E56"/>
    <w:rsid w:val="00CB73FD"/>
    <w:rsid w:val="00CC06C6"/>
    <w:rsid w:val="00CC1493"/>
    <w:rsid w:val="00CC14E7"/>
    <w:rsid w:val="00CC211F"/>
    <w:rsid w:val="00CC22B6"/>
    <w:rsid w:val="00CC48A7"/>
    <w:rsid w:val="00CC4F3B"/>
    <w:rsid w:val="00CC702E"/>
    <w:rsid w:val="00CD11F1"/>
    <w:rsid w:val="00CD2BC9"/>
    <w:rsid w:val="00CD5497"/>
    <w:rsid w:val="00CD5F7D"/>
    <w:rsid w:val="00CD7514"/>
    <w:rsid w:val="00CD7EC8"/>
    <w:rsid w:val="00CE24C7"/>
    <w:rsid w:val="00CE31F8"/>
    <w:rsid w:val="00CE4E9C"/>
    <w:rsid w:val="00CE56CC"/>
    <w:rsid w:val="00CE5729"/>
    <w:rsid w:val="00CE58A6"/>
    <w:rsid w:val="00CE6233"/>
    <w:rsid w:val="00CF2319"/>
    <w:rsid w:val="00CF35D0"/>
    <w:rsid w:val="00CF4827"/>
    <w:rsid w:val="00CF4940"/>
    <w:rsid w:val="00CF55F6"/>
    <w:rsid w:val="00CF62FD"/>
    <w:rsid w:val="00D01307"/>
    <w:rsid w:val="00D01572"/>
    <w:rsid w:val="00D01B75"/>
    <w:rsid w:val="00D02ACA"/>
    <w:rsid w:val="00D02F84"/>
    <w:rsid w:val="00D0344F"/>
    <w:rsid w:val="00D040DC"/>
    <w:rsid w:val="00D0776E"/>
    <w:rsid w:val="00D1145D"/>
    <w:rsid w:val="00D13AB2"/>
    <w:rsid w:val="00D13D7A"/>
    <w:rsid w:val="00D14479"/>
    <w:rsid w:val="00D1483E"/>
    <w:rsid w:val="00D1718B"/>
    <w:rsid w:val="00D22EA6"/>
    <w:rsid w:val="00D245A7"/>
    <w:rsid w:val="00D25F97"/>
    <w:rsid w:val="00D27BAD"/>
    <w:rsid w:val="00D27D88"/>
    <w:rsid w:val="00D34E85"/>
    <w:rsid w:val="00D35DEF"/>
    <w:rsid w:val="00D371A8"/>
    <w:rsid w:val="00D37A55"/>
    <w:rsid w:val="00D424F5"/>
    <w:rsid w:val="00D446D4"/>
    <w:rsid w:val="00D44A1A"/>
    <w:rsid w:val="00D461E7"/>
    <w:rsid w:val="00D465F2"/>
    <w:rsid w:val="00D4710A"/>
    <w:rsid w:val="00D5182E"/>
    <w:rsid w:val="00D53A36"/>
    <w:rsid w:val="00D5457A"/>
    <w:rsid w:val="00D57D59"/>
    <w:rsid w:val="00D62270"/>
    <w:rsid w:val="00D62E03"/>
    <w:rsid w:val="00D644ED"/>
    <w:rsid w:val="00D64CB7"/>
    <w:rsid w:val="00D64DD4"/>
    <w:rsid w:val="00D66D44"/>
    <w:rsid w:val="00D71F10"/>
    <w:rsid w:val="00D72749"/>
    <w:rsid w:val="00D72D96"/>
    <w:rsid w:val="00D768EA"/>
    <w:rsid w:val="00D80A6A"/>
    <w:rsid w:val="00D80B51"/>
    <w:rsid w:val="00D843A0"/>
    <w:rsid w:val="00D866B6"/>
    <w:rsid w:val="00D916E3"/>
    <w:rsid w:val="00D92AB2"/>
    <w:rsid w:val="00D92E92"/>
    <w:rsid w:val="00D945F7"/>
    <w:rsid w:val="00D95391"/>
    <w:rsid w:val="00D97B9A"/>
    <w:rsid w:val="00DA233F"/>
    <w:rsid w:val="00DA3950"/>
    <w:rsid w:val="00DA5CB2"/>
    <w:rsid w:val="00DA6C29"/>
    <w:rsid w:val="00DA7718"/>
    <w:rsid w:val="00DA7749"/>
    <w:rsid w:val="00DA7CA1"/>
    <w:rsid w:val="00DB0D04"/>
    <w:rsid w:val="00DB21A6"/>
    <w:rsid w:val="00DB31B4"/>
    <w:rsid w:val="00DC17E0"/>
    <w:rsid w:val="00DC1F14"/>
    <w:rsid w:val="00DC69CF"/>
    <w:rsid w:val="00DC6E90"/>
    <w:rsid w:val="00DD255C"/>
    <w:rsid w:val="00DD2D4B"/>
    <w:rsid w:val="00DD3CE0"/>
    <w:rsid w:val="00DD67BB"/>
    <w:rsid w:val="00DD7E59"/>
    <w:rsid w:val="00DE06A0"/>
    <w:rsid w:val="00DE06A9"/>
    <w:rsid w:val="00DE2549"/>
    <w:rsid w:val="00DE36E4"/>
    <w:rsid w:val="00DE49EF"/>
    <w:rsid w:val="00DF123A"/>
    <w:rsid w:val="00DF4F3D"/>
    <w:rsid w:val="00DF5534"/>
    <w:rsid w:val="00DF6947"/>
    <w:rsid w:val="00DF7B7B"/>
    <w:rsid w:val="00DF7F0C"/>
    <w:rsid w:val="00E00064"/>
    <w:rsid w:val="00E0006B"/>
    <w:rsid w:val="00E00140"/>
    <w:rsid w:val="00E00FDF"/>
    <w:rsid w:val="00E01A8A"/>
    <w:rsid w:val="00E01F66"/>
    <w:rsid w:val="00E04293"/>
    <w:rsid w:val="00E059B3"/>
    <w:rsid w:val="00E111F2"/>
    <w:rsid w:val="00E11736"/>
    <w:rsid w:val="00E13D2B"/>
    <w:rsid w:val="00E155DE"/>
    <w:rsid w:val="00E15E7F"/>
    <w:rsid w:val="00E164DD"/>
    <w:rsid w:val="00E16736"/>
    <w:rsid w:val="00E233E0"/>
    <w:rsid w:val="00E255D6"/>
    <w:rsid w:val="00E25CC6"/>
    <w:rsid w:val="00E3192E"/>
    <w:rsid w:val="00E32CED"/>
    <w:rsid w:val="00E36E64"/>
    <w:rsid w:val="00E3787E"/>
    <w:rsid w:val="00E37912"/>
    <w:rsid w:val="00E40697"/>
    <w:rsid w:val="00E409A0"/>
    <w:rsid w:val="00E428F2"/>
    <w:rsid w:val="00E42C92"/>
    <w:rsid w:val="00E42F0F"/>
    <w:rsid w:val="00E44880"/>
    <w:rsid w:val="00E45F59"/>
    <w:rsid w:val="00E46305"/>
    <w:rsid w:val="00E469E7"/>
    <w:rsid w:val="00E46D1F"/>
    <w:rsid w:val="00E46F30"/>
    <w:rsid w:val="00E5025E"/>
    <w:rsid w:val="00E50766"/>
    <w:rsid w:val="00E509B9"/>
    <w:rsid w:val="00E535A8"/>
    <w:rsid w:val="00E539C2"/>
    <w:rsid w:val="00E553C2"/>
    <w:rsid w:val="00E6301A"/>
    <w:rsid w:val="00E631B7"/>
    <w:rsid w:val="00E63719"/>
    <w:rsid w:val="00E64067"/>
    <w:rsid w:val="00E65A3D"/>
    <w:rsid w:val="00E70ABD"/>
    <w:rsid w:val="00E7221E"/>
    <w:rsid w:val="00E751C1"/>
    <w:rsid w:val="00E75726"/>
    <w:rsid w:val="00E758FA"/>
    <w:rsid w:val="00E75A51"/>
    <w:rsid w:val="00E80EB2"/>
    <w:rsid w:val="00E86685"/>
    <w:rsid w:val="00E90E7A"/>
    <w:rsid w:val="00E942A7"/>
    <w:rsid w:val="00E95B59"/>
    <w:rsid w:val="00E9621B"/>
    <w:rsid w:val="00EA072B"/>
    <w:rsid w:val="00EA212C"/>
    <w:rsid w:val="00EA33F7"/>
    <w:rsid w:val="00EA38A6"/>
    <w:rsid w:val="00EA42E5"/>
    <w:rsid w:val="00EA5844"/>
    <w:rsid w:val="00EB49F1"/>
    <w:rsid w:val="00EB6084"/>
    <w:rsid w:val="00EB67AD"/>
    <w:rsid w:val="00EB69AD"/>
    <w:rsid w:val="00EC30C8"/>
    <w:rsid w:val="00EC3D9A"/>
    <w:rsid w:val="00EC4738"/>
    <w:rsid w:val="00EC576E"/>
    <w:rsid w:val="00EC7EA9"/>
    <w:rsid w:val="00ED0012"/>
    <w:rsid w:val="00ED0659"/>
    <w:rsid w:val="00ED3A3A"/>
    <w:rsid w:val="00ED4CB6"/>
    <w:rsid w:val="00ED5510"/>
    <w:rsid w:val="00ED5654"/>
    <w:rsid w:val="00ED7E61"/>
    <w:rsid w:val="00EE68C3"/>
    <w:rsid w:val="00EE6A45"/>
    <w:rsid w:val="00EE6C13"/>
    <w:rsid w:val="00EF1194"/>
    <w:rsid w:val="00EF2A43"/>
    <w:rsid w:val="00EF33B6"/>
    <w:rsid w:val="00EF3481"/>
    <w:rsid w:val="00EF3CAE"/>
    <w:rsid w:val="00EF6D22"/>
    <w:rsid w:val="00EF7E86"/>
    <w:rsid w:val="00F0007D"/>
    <w:rsid w:val="00F00682"/>
    <w:rsid w:val="00F02AC7"/>
    <w:rsid w:val="00F02C70"/>
    <w:rsid w:val="00F04130"/>
    <w:rsid w:val="00F07328"/>
    <w:rsid w:val="00F10939"/>
    <w:rsid w:val="00F1305B"/>
    <w:rsid w:val="00F135E0"/>
    <w:rsid w:val="00F13B95"/>
    <w:rsid w:val="00F1798E"/>
    <w:rsid w:val="00F20B05"/>
    <w:rsid w:val="00F211F4"/>
    <w:rsid w:val="00F21E95"/>
    <w:rsid w:val="00F23A6D"/>
    <w:rsid w:val="00F2427F"/>
    <w:rsid w:val="00F24C5D"/>
    <w:rsid w:val="00F25D24"/>
    <w:rsid w:val="00F31887"/>
    <w:rsid w:val="00F33DD9"/>
    <w:rsid w:val="00F34BF5"/>
    <w:rsid w:val="00F4039B"/>
    <w:rsid w:val="00F40BF0"/>
    <w:rsid w:val="00F41998"/>
    <w:rsid w:val="00F43E67"/>
    <w:rsid w:val="00F443E5"/>
    <w:rsid w:val="00F453DC"/>
    <w:rsid w:val="00F45AA6"/>
    <w:rsid w:val="00F45F5C"/>
    <w:rsid w:val="00F47AA5"/>
    <w:rsid w:val="00F52B2F"/>
    <w:rsid w:val="00F54F29"/>
    <w:rsid w:val="00F563C4"/>
    <w:rsid w:val="00F615F5"/>
    <w:rsid w:val="00F6231E"/>
    <w:rsid w:val="00F62F14"/>
    <w:rsid w:val="00F7020C"/>
    <w:rsid w:val="00F708DF"/>
    <w:rsid w:val="00F737DA"/>
    <w:rsid w:val="00F73E30"/>
    <w:rsid w:val="00F746C7"/>
    <w:rsid w:val="00F75316"/>
    <w:rsid w:val="00F77133"/>
    <w:rsid w:val="00F807EB"/>
    <w:rsid w:val="00F81E3E"/>
    <w:rsid w:val="00F83D75"/>
    <w:rsid w:val="00F864A8"/>
    <w:rsid w:val="00F866A4"/>
    <w:rsid w:val="00F86ADB"/>
    <w:rsid w:val="00F86E94"/>
    <w:rsid w:val="00F90199"/>
    <w:rsid w:val="00F92E39"/>
    <w:rsid w:val="00F934B0"/>
    <w:rsid w:val="00F96136"/>
    <w:rsid w:val="00F97344"/>
    <w:rsid w:val="00F973D7"/>
    <w:rsid w:val="00F97E2B"/>
    <w:rsid w:val="00FA0620"/>
    <w:rsid w:val="00FA1779"/>
    <w:rsid w:val="00FA67F4"/>
    <w:rsid w:val="00FB055E"/>
    <w:rsid w:val="00FB1E24"/>
    <w:rsid w:val="00FB2753"/>
    <w:rsid w:val="00FB284A"/>
    <w:rsid w:val="00FB30C0"/>
    <w:rsid w:val="00FB3505"/>
    <w:rsid w:val="00FB764F"/>
    <w:rsid w:val="00FC33E4"/>
    <w:rsid w:val="00FC5257"/>
    <w:rsid w:val="00FC5FDB"/>
    <w:rsid w:val="00FC67FA"/>
    <w:rsid w:val="00FC6AC1"/>
    <w:rsid w:val="00FC7F33"/>
    <w:rsid w:val="00FD085F"/>
    <w:rsid w:val="00FD1923"/>
    <w:rsid w:val="00FD21F9"/>
    <w:rsid w:val="00FD32A9"/>
    <w:rsid w:val="00FD3B74"/>
    <w:rsid w:val="00FD5678"/>
    <w:rsid w:val="00FD69BF"/>
    <w:rsid w:val="00FD6D26"/>
    <w:rsid w:val="00FE02E4"/>
    <w:rsid w:val="00FE1588"/>
    <w:rsid w:val="00FE187F"/>
    <w:rsid w:val="00FE19B9"/>
    <w:rsid w:val="00FE2217"/>
    <w:rsid w:val="00FE2E1E"/>
    <w:rsid w:val="00FE345C"/>
    <w:rsid w:val="00FE4CBC"/>
    <w:rsid w:val="00FE562B"/>
    <w:rsid w:val="00FE5FA5"/>
    <w:rsid w:val="00FE7F95"/>
    <w:rsid w:val="00FF1E5F"/>
    <w:rsid w:val="00FF2CDB"/>
    <w:rsid w:val="00FF4236"/>
    <w:rsid w:val="00FF6EE7"/>
    <w:rsid w:val="00FF7DC9"/>
    <w:rsid w:val="011FED63"/>
    <w:rsid w:val="05745C22"/>
    <w:rsid w:val="062F7CE9"/>
    <w:rsid w:val="074F80A0"/>
    <w:rsid w:val="0C45EE61"/>
    <w:rsid w:val="0CC4D6BB"/>
    <w:rsid w:val="0EFDAB69"/>
    <w:rsid w:val="0FFAEF05"/>
    <w:rsid w:val="0FFC777D"/>
    <w:rsid w:val="104AD134"/>
    <w:rsid w:val="122A44B3"/>
    <w:rsid w:val="129BFBA4"/>
    <w:rsid w:val="1608FEC3"/>
    <w:rsid w:val="170A4927"/>
    <w:rsid w:val="1A3E9695"/>
    <w:rsid w:val="1BB922DD"/>
    <w:rsid w:val="1BC20C82"/>
    <w:rsid w:val="1FAAA1CA"/>
    <w:rsid w:val="2424D69F"/>
    <w:rsid w:val="24E9289E"/>
    <w:rsid w:val="2706E68B"/>
    <w:rsid w:val="289FC1E8"/>
    <w:rsid w:val="29E4EF45"/>
    <w:rsid w:val="2AF2150A"/>
    <w:rsid w:val="2B52EDDF"/>
    <w:rsid w:val="2CB5158F"/>
    <w:rsid w:val="2E05C6E8"/>
    <w:rsid w:val="2ED38BF0"/>
    <w:rsid w:val="30BAD6E3"/>
    <w:rsid w:val="30DC8570"/>
    <w:rsid w:val="32EF35AB"/>
    <w:rsid w:val="361A28E9"/>
    <w:rsid w:val="385D1C57"/>
    <w:rsid w:val="3C4DF9D4"/>
    <w:rsid w:val="3F28F3CD"/>
    <w:rsid w:val="462F7A5F"/>
    <w:rsid w:val="48097B24"/>
    <w:rsid w:val="48DD5C8E"/>
    <w:rsid w:val="490BCBE4"/>
    <w:rsid w:val="4A313D4A"/>
    <w:rsid w:val="4A84BFAA"/>
    <w:rsid w:val="4AEEB434"/>
    <w:rsid w:val="4B362526"/>
    <w:rsid w:val="4B52084A"/>
    <w:rsid w:val="4B6EA69D"/>
    <w:rsid w:val="534F1BB6"/>
    <w:rsid w:val="569680A0"/>
    <w:rsid w:val="57B9A94B"/>
    <w:rsid w:val="5BC4B2FD"/>
    <w:rsid w:val="5BD346F9"/>
    <w:rsid w:val="5EA77647"/>
    <w:rsid w:val="60618214"/>
    <w:rsid w:val="61543CBB"/>
    <w:rsid w:val="618972EB"/>
    <w:rsid w:val="626C75EA"/>
    <w:rsid w:val="628B19BB"/>
    <w:rsid w:val="62D40328"/>
    <w:rsid w:val="673221CF"/>
    <w:rsid w:val="6778A636"/>
    <w:rsid w:val="687247FE"/>
    <w:rsid w:val="6AD2C725"/>
    <w:rsid w:val="6B0F5B5D"/>
    <w:rsid w:val="6D76DEAC"/>
    <w:rsid w:val="6F1B94B9"/>
    <w:rsid w:val="6F9A3E29"/>
    <w:rsid w:val="7026947F"/>
    <w:rsid w:val="7145B358"/>
    <w:rsid w:val="74099CAE"/>
    <w:rsid w:val="742EBB2F"/>
    <w:rsid w:val="76183E5C"/>
    <w:rsid w:val="78494A25"/>
    <w:rsid w:val="7855E27A"/>
    <w:rsid w:val="7AE1E8FE"/>
    <w:rsid w:val="7AFFDDE9"/>
    <w:rsid w:val="7C8E2E8A"/>
    <w:rsid w:val="7E0CFBE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FB53E21-26BC-4913-9340-F7B491DE8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customStyle="1" w:styleId="UnresolvedMention1">
    <w:name w:val="Unresolved Mention1"/>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semiHidden/>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semiHidden/>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97484531">
      <w:bodyDiv w:val="1"/>
      <w:marLeft w:val="0"/>
      <w:marRight w:val="0"/>
      <w:marTop w:val="0"/>
      <w:marBottom w:val="0"/>
      <w:divBdr>
        <w:top w:val="none" w:sz="0" w:space="0" w:color="auto"/>
        <w:left w:val="none" w:sz="0" w:space="0" w:color="auto"/>
        <w:bottom w:val="none" w:sz="0" w:space="0" w:color="auto"/>
        <w:right w:val="none" w:sz="0" w:space="0" w:color="auto"/>
      </w:divBdr>
      <w:divsChild>
        <w:div w:id="228884273">
          <w:marLeft w:val="547"/>
          <w:marRight w:val="0"/>
          <w:marTop w:val="0"/>
          <w:marBottom w:val="0"/>
          <w:divBdr>
            <w:top w:val="none" w:sz="0" w:space="0" w:color="auto"/>
            <w:left w:val="none" w:sz="0" w:space="0" w:color="auto"/>
            <w:bottom w:val="none" w:sz="0" w:space="0" w:color="auto"/>
            <w:right w:val="none" w:sz="0" w:space="0" w:color="auto"/>
          </w:divBdr>
        </w:div>
        <w:div w:id="1667434640">
          <w:marLeft w:val="547"/>
          <w:marRight w:val="0"/>
          <w:marTop w:val="0"/>
          <w:marBottom w:val="0"/>
          <w:divBdr>
            <w:top w:val="none" w:sz="0" w:space="0" w:color="auto"/>
            <w:left w:val="none" w:sz="0" w:space="0" w:color="auto"/>
            <w:bottom w:val="none" w:sz="0" w:space="0" w:color="auto"/>
            <w:right w:val="none" w:sz="0" w:space="0" w:color="auto"/>
          </w:divBdr>
        </w:div>
        <w:div w:id="1907564109">
          <w:marLeft w:val="547"/>
          <w:marRight w:val="0"/>
          <w:marTop w:val="0"/>
          <w:marBottom w:val="0"/>
          <w:divBdr>
            <w:top w:val="none" w:sz="0" w:space="0" w:color="auto"/>
            <w:left w:val="none" w:sz="0" w:space="0" w:color="auto"/>
            <w:bottom w:val="none" w:sz="0" w:space="0" w:color="auto"/>
            <w:right w:val="none" w:sz="0" w:space="0" w:color="auto"/>
          </w:divBdr>
        </w:div>
        <w:div w:id="2135639965">
          <w:marLeft w:val="547"/>
          <w:marRight w:val="0"/>
          <w:marTop w:val="0"/>
          <w:marBottom w:val="0"/>
          <w:divBdr>
            <w:top w:val="none" w:sz="0" w:space="0" w:color="auto"/>
            <w:left w:val="none" w:sz="0" w:space="0" w:color="auto"/>
            <w:bottom w:val="none" w:sz="0" w:space="0" w:color="auto"/>
            <w:right w:val="none" w:sz="0" w:space="0" w:color="auto"/>
          </w:divBdr>
        </w:div>
      </w:divsChild>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07321138">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1919657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958141790">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02704952">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36649879">
      <w:bodyDiv w:val="1"/>
      <w:marLeft w:val="0"/>
      <w:marRight w:val="0"/>
      <w:marTop w:val="0"/>
      <w:marBottom w:val="0"/>
      <w:divBdr>
        <w:top w:val="none" w:sz="0" w:space="0" w:color="auto"/>
        <w:left w:val="none" w:sz="0" w:space="0" w:color="auto"/>
        <w:bottom w:val="none" w:sz="0" w:space="0" w:color="auto"/>
        <w:right w:val="none" w:sz="0" w:space="0" w:color="auto"/>
      </w:divBdr>
      <w:divsChild>
        <w:div w:id="213202641">
          <w:marLeft w:val="547"/>
          <w:marRight w:val="0"/>
          <w:marTop w:val="0"/>
          <w:marBottom w:val="0"/>
          <w:divBdr>
            <w:top w:val="none" w:sz="0" w:space="0" w:color="auto"/>
            <w:left w:val="none" w:sz="0" w:space="0" w:color="auto"/>
            <w:bottom w:val="none" w:sz="0" w:space="0" w:color="auto"/>
            <w:right w:val="none" w:sz="0" w:space="0" w:color="auto"/>
          </w:divBdr>
        </w:div>
        <w:div w:id="266929112">
          <w:marLeft w:val="547"/>
          <w:marRight w:val="0"/>
          <w:marTop w:val="0"/>
          <w:marBottom w:val="0"/>
          <w:divBdr>
            <w:top w:val="none" w:sz="0" w:space="0" w:color="auto"/>
            <w:left w:val="none" w:sz="0" w:space="0" w:color="auto"/>
            <w:bottom w:val="none" w:sz="0" w:space="0" w:color="auto"/>
            <w:right w:val="none" w:sz="0" w:space="0" w:color="auto"/>
          </w:divBdr>
        </w:div>
        <w:div w:id="561675908">
          <w:marLeft w:val="547"/>
          <w:marRight w:val="0"/>
          <w:marTop w:val="0"/>
          <w:marBottom w:val="0"/>
          <w:divBdr>
            <w:top w:val="none" w:sz="0" w:space="0" w:color="auto"/>
            <w:left w:val="none" w:sz="0" w:space="0" w:color="auto"/>
            <w:bottom w:val="none" w:sz="0" w:space="0" w:color="auto"/>
            <w:right w:val="none" w:sz="0" w:space="0" w:color="auto"/>
          </w:divBdr>
        </w:div>
        <w:div w:id="894699579">
          <w:marLeft w:val="547"/>
          <w:marRight w:val="0"/>
          <w:marTop w:val="0"/>
          <w:marBottom w:val="0"/>
          <w:divBdr>
            <w:top w:val="none" w:sz="0" w:space="0" w:color="auto"/>
            <w:left w:val="none" w:sz="0" w:space="0" w:color="auto"/>
            <w:bottom w:val="none" w:sz="0" w:space="0" w:color="auto"/>
            <w:right w:val="none" w:sz="0" w:space="0" w:color="auto"/>
          </w:divBdr>
        </w:div>
        <w:div w:id="1601571371">
          <w:marLeft w:val="547"/>
          <w:marRight w:val="0"/>
          <w:marTop w:val="0"/>
          <w:marBottom w:val="0"/>
          <w:divBdr>
            <w:top w:val="none" w:sz="0" w:space="0" w:color="auto"/>
            <w:left w:val="none" w:sz="0" w:space="0" w:color="auto"/>
            <w:bottom w:val="none" w:sz="0" w:space="0" w:color="auto"/>
            <w:right w:val="none" w:sz="0" w:space="0" w:color="auto"/>
          </w:divBdr>
        </w:div>
        <w:div w:id="1730036416">
          <w:marLeft w:val="547"/>
          <w:marRight w:val="0"/>
          <w:marTop w:val="0"/>
          <w:marBottom w:val="0"/>
          <w:divBdr>
            <w:top w:val="none" w:sz="0" w:space="0" w:color="auto"/>
            <w:left w:val="none" w:sz="0" w:space="0" w:color="auto"/>
            <w:bottom w:val="none" w:sz="0" w:space="0" w:color="auto"/>
            <w:right w:val="none" w:sz="0" w:space="0" w:color="auto"/>
          </w:divBdr>
        </w:div>
      </w:divsChild>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31163004">
      <w:bodyDiv w:val="1"/>
      <w:marLeft w:val="0"/>
      <w:marRight w:val="0"/>
      <w:marTop w:val="0"/>
      <w:marBottom w:val="0"/>
      <w:divBdr>
        <w:top w:val="none" w:sz="0" w:space="0" w:color="auto"/>
        <w:left w:val="none" w:sz="0" w:space="0" w:color="auto"/>
        <w:bottom w:val="none" w:sz="0" w:space="0" w:color="auto"/>
        <w:right w:val="none" w:sz="0" w:space="0" w:color="auto"/>
      </w:divBdr>
      <w:divsChild>
        <w:div w:id="31075150">
          <w:marLeft w:val="547"/>
          <w:marRight w:val="0"/>
          <w:marTop w:val="0"/>
          <w:marBottom w:val="0"/>
          <w:divBdr>
            <w:top w:val="none" w:sz="0" w:space="0" w:color="auto"/>
            <w:left w:val="none" w:sz="0" w:space="0" w:color="auto"/>
            <w:bottom w:val="none" w:sz="0" w:space="0" w:color="auto"/>
            <w:right w:val="none" w:sz="0" w:space="0" w:color="auto"/>
          </w:divBdr>
        </w:div>
        <w:div w:id="159662938">
          <w:marLeft w:val="547"/>
          <w:marRight w:val="0"/>
          <w:marTop w:val="0"/>
          <w:marBottom w:val="0"/>
          <w:divBdr>
            <w:top w:val="none" w:sz="0" w:space="0" w:color="auto"/>
            <w:left w:val="none" w:sz="0" w:space="0" w:color="auto"/>
            <w:bottom w:val="none" w:sz="0" w:space="0" w:color="auto"/>
            <w:right w:val="none" w:sz="0" w:space="0" w:color="auto"/>
          </w:divBdr>
        </w:div>
        <w:div w:id="1062099809">
          <w:marLeft w:val="547"/>
          <w:marRight w:val="0"/>
          <w:marTop w:val="0"/>
          <w:marBottom w:val="0"/>
          <w:divBdr>
            <w:top w:val="none" w:sz="0" w:space="0" w:color="auto"/>
            <w:left w:val="none" w:sz="0" w:space="0" w:color="auto"/>
            <w:bottom w:val="none" w:sz="0" w:space="0" w:color="auto"/>
            <w:right w:val="none" w:sz="0" w:space="0" w:color="auto"/>
          </w:divBdr>
        </w:div>
        <w:div w:id="1784225694">
          <w:marLeft w:val="547"/>
          <w:marRight w:val="0"/>
          <w:marTop w:val="0"/>
          <w:marBottom w:val="0"/>
          <w:divBdr>
            <w:top w:val="none" w:sz="0" w:space="0" w:color="auto"/>
            <w:left w:val="none" w:sz="0" w:space="0" w:color="auto"/>
            <w:bottom w:val="none" w:sz="0" w:space="0" w:color="auto"/>
            <w:right w:val="none" w:sz="0" w:space="0" w:color="auto"/>
          </w:divBdr>
        </w:div>
      </w:divsChild>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6.jp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https://sennheiser-brandzone.com/share/MH3StaN2qYxK3xtaFavh"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5.jp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yperlink" Target="http://www.sennheiser.com/ew-dx-busines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sennheiser-brandzone.com/share/BEmNrPBJEwT22wnZf3D4" TargetMode="External"/><Relationship Id="rId23" Type="http://schemas.openxmlformats.org/officeDocument/2006/relationships/hyperlink" Target="http://www.sennheiser-hearing.com"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n-us.sennheiser.com/control-cockpit-software" TargetMode="External"/><Relationship Id="rId22" Type="http://schemas.openxmlformats.org/officeDocument/2006/relationships/hyperlink" Target="http://www.sennheiser.com" TargetMode="Externa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9.emf"/></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_rels/head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78A15982AF56246AF6A5EE4C8218520" ma:contentTypeVersion="20" ma:contentTypeDescription="Create a new document." ma:contentTypeScope="" ma:versionID="f112c86bb41ce29567901040d3635b05">
  <xsd:schema xmlns:xsd="http://www.w3.org/2001/XMLSchema" xmlns:xs="http://www.w3.org/2001/XMLSchema" xmlns:p="http://schemas.microsoft.com/office/2006/metadata/properties" xmlns:ns2="af33bca9-0764-4c5e-92b6-8d18ee39a561" xmlns:ns3="7e9c727e-d45f-4c1f-9856-d02c6c615056" targetNamespace="http://schemas.microsoft.com/office/2006/metadata/properties" ma:root="true" ma:fieldsID="3c6b6030bc7b26187d6f10557c20f052" ns2:_="" ns3:_="">
    <xsd:import namespace="af33bca9-0764-4c5e-92b6-8d18ee39a561"/>
    <xsd:import namespace="7e9c727e-d45f-4c1f-9856-d02c6c61505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3:TaxCatchAll" minOccurs="0"/>
                <xsd:element ref="ns2:lcf76f155ced4ddcb4097134ff3c332f"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33bca9-0764-4c5e-92b6-8d18ee39a5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e9c727e-d45f-4c1f-9856-d02c6c61505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4416085-b1e1-4382-ab77-6c60221db6bb}" ma:internalName="TaxCatchAll" ma:showField="CatchAllData" ma:web="7e9c727e-d45f-4c1f-9856-d02c6c61505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f33bca9-0764-4c5e-92b6-8d18ee39a561">
      <Terms xmlns="http://schemas.microsoft.com/office/infopath/2007/PartnerControls"/>
    </lcf76f155ced4ddcb4097134ff3c332f>
    <TaxCatchAll xmlns="7e9c727e-d45f-4c1f-9856-d02c6c615056"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D84783-C76E-409D-B1FE-944A30C2FF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f33bca9-0764-4c5e-92b6-8d18ee39a561"/>
    <ds:schemaRef ds:uri="7e9c727e-d45f-4c1f-9856-d02c6c61505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17F5517-BF3C-450C-837F-0E8EEE05687E}">
  <ds:schemaRefs>
    <ds:schemaRef ds:uri="http://schemas.microsoft.com/sharepoint/v3/contenttype/forms"/>
  </ds:schemaRefs>
</ds:datastoreItem>
</file>

<file path=customXml/itemProps3.xml><?xml version="1.0" encoding="utf-8"?>
<ds:datastoreItem xmlns:ds="http://schemas.openxmlformats.org/officeDocument/2006/customXml" ds:itemID="{6D059903-1148-4866-8FBE-2A6E82F44E7F}">
  <ds:schemaRefs>
    <ds:schemaRef ds:uri="http://schemas.microsoft.com/office/2006/metadata/properties"/>
    <ds:schemaRef ds:uri="http://schemas.microsoft.com/office/infopath/2007/PartnerControls"/>
    <ds:schemaRef ds:uri="af33bca9-0764-4c5e-92b6-8d18ee39a561"/>
    <ds:schemaRef ds:uri="7e9c727e-d45f-4c1f-9856-d02c6c615056"/>
  </ds:schemaRefs>
</ds:datastoreItem>
</file>

<file path=customXml/itemProps4.xml><?xml version="1.0" encoding="utf-8"?>
<ds:datastoreItem xmlns:ds="http://schemas.openxmlformats.org/officeDocument/2006/customXml" ds:itemID="{AE1E7886-1ED7-4CFE-9618-03DC350D01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Pages>
  <Words>1041</Words>
  <Characters>5939</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Press Release</vt:lpstr>
    </vt:vector>
  </TitlesOfParts>
  <Company>Sennheiser electronic GmbH &amp; Co. KG</Company>
  <LinksUpToDate>false</LinksUpToDate>
  <CharactersWithSpaces>6967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Radhytia Arghawisha</cp:lastModifiedBy>
  <cp:revision>4</cp:revision>
  <cp:lastPrinted>2022-11-23T13:28:00Z</cp:lastPrinted>
  <dcterms:created xsi:type="dcterms:W3CDTF">2023-05-17T03:25:00Z</dcterms:created>
  <dcterms:modified xsi:type="dcterms:W3CDTF">2023-07-05T07:09:00Z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0x010100A78A15982AF56246AF6A5EE4C8218520</vt:lpwstr>
  </property>
  <property fmtid="{D5CDD505-2E9C-101B-9397-08002B2CF9AE}" pid="3" name="MediaServiceImageTags">
    <vt:lpwstr/>
  </property>
</Properties>
</file>